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>28 марта 2017 года</w:t>
      </w: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Первенство России по волейболу среди юношей 2004-2005 гг.р. (2 этап сезона 2016-2017гг.) </w:t>
      </w:r>
    </w:p>
    <w:p w:rsidR="00D96886" w:rsidRPr="00D96886" w:rsidRDefault="00D96886" w:rsidP="00D96886">
      <w:pPr>
        <w:pStyle w:val="a3"/>
      </w:pPr>
      <w:r w:rsidRPr="00D96886">
        <w:rPr>
          <w:b/>
        </w:rPr>
        <w:t>Дата:</w:t>
      </w:r>
      <w:r w:rsidRPr="00D96886">
        <w:t xml:space="preserve"> </w:t>
      </w:r>
      <w:r>
        <w:t xml:space="preserve">22-28 марта 2017 г. </w:t>
      </w:r>
    </w:p>
    <w:p w:rsidR="00D96886" w:rsidRDefault="00D96886" w:rsidP="00D96886">
      <w:pPr>
        <w:pStyle w:val="a3"/>
      </w:pPr>
      <w:r w:rsidRPr="00D96886">
        <w:rPr>
          <w:b/>
        </w:rPr>
        <w:t>Место проведения:</w:t>
      </w:r>
      <w:r w:rsidRPr="00D96886">
        <w:t xml:space="preserve"> </w:t>
      </w:r>
      <w:r>
        <w:t>Екатеринбург, ул. Стачек,3</w:t>
      </w:r>
      <w:r w:rsidRPr="00D96886">
        <w:t xml:space="preserve"> </w:t>
      </w:r>
      <w:r>
        <w:t xml:space="preserve">(СОК «Локомотив-Изумруд») </w:t>
      </w: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Расписание  </w:t>
      </w: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23 марта </w:t>
      </w:r>
    </w:p>
    <w:p w:rsidR="00D96886" w:rsidRDefault="00D96886" w:rsidP="00D96886">
      <w:pPr>
        <w:pStyle w:val="a3"/>
        <w:contextualSpacing/>
      </w:pPr>
      <w:r>
        <w:t xml:space="preserve">10.00 Новокуйбышевск – Уфа </w:t>
      </w:r>
    </w:p>
    <w:p w:rsidR="00D96886" w:rsidRDefault="00D96886" w:rsidP="00D96886">
      <w:pPr>
        <w:pStyle w:val="a3"/>
        <w:contextualSpacing/>
      </w:pPr>
      <w:r>
        <w:t xml:space="preserve">11.45 Челябинск 1 – </w:t>
      </w:r>
      <w:proofErr w:type="spellStart"/>
      <w:r>
        <w:t>Покачи</w:t>
      </w:r>
      <w:proofErr w:type="spellEnd"/>
      <w:r>
        <w:t xml:space="preserve"> </w:t>
      </w:r>
    </w:p>
    <w:p w:rsidR="00D96886" w:rsidRDefault="00D96886" w:rsidP="00D96886">
      <w:pPr>
        <w:pStyle w:val="a3"/>
        <w:contextualSpacing/>
      </w:pPr>
      <w:r>
        <w:t xml:space="preserve">13.30 Открытие соревнований </w:t>
      </w:r>
    </w:p>
    <w:p w:rsidR="00D96886" w:rsidRDefault="00D96886" w:rsidP="00D96886">
      <w:pPr>
        <w:pStyle w:val="a3"/>
        <w:contextualSpacing/>
      </w:pPr>
      <w:r>
        <w:t xml:space="preserve">14.00 </w:t>
      </w:r>
      <w:proofErr w:type="spellStart"/>
      <w:r>
        <w:t>Алеметьевск</w:t>
      </w:r>
      <w:proofErr w:type="spellEnd"/>
      <w:r>
        <w:t xml:space="preserve"> – Екатеринбург 1 </w:t>
      </w:r>
    </w:p>
    <w:p w:rsidR="00D96886" w:rsidRDefault="00D96886" w:rsidP="00D96886">
      <w:pPr>
        <w:pStyle w:val="a3"/>
        <w:contextualSpacing/>
      </w:pP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24 марта </w:t>
      </w:r>
    </w:p>
    <w:p w:rsidR="00D96886" w:rsidRDefault="00D96886" w:rsidP="00D96886">
      <w:pPr>
        <w:pStyle w:val="a3"/>
        <w:contextualSpacing/>
      </w:pPr>
      <w:r>
        <w:t xml:space="preserve">10.00 Уфа – </w:t>
      </w:r>
      <w:proofErr w:type="spellStart"/>
      <w:r>
        <w:t>Покачи</w:t>
      </w:r>
      <w:proofErr w:type="spellEnd"/>
      <w:r>
        <w:t xml:space="preserve"> </w:t>
      </w:r>
    </w:p>
    <w:p w:rsidR="00D96886" w:rsidRDefault="00D96886" w:rsidP="00D96886">
      <w:pPr>
        <w:pStyle w:val="a3"/>
        <w:contextualSpacing/>
      </w:pPr>
      <w:r>
        <w:t xml:space="preserve">11.45 Новокуйбышевск – </w:t>
      </w:r>
      <w:proofErr w:type="spellStart"/>
      <w:r>
        <w:t>Алеметьевск</w:t>
      </w:r>
      <w:proofErr w:type="spellEnd"/>
      <w:r>
        <w:t xml:space="preserve">  </w:t>
      </w:r>
    </w:p>
    <w:p w:rsidR="00D96886" w:rsidRDefault="00D96886" w:rsidP="00D96886">
      <w:pPr>
        <w:pStyle w:val="a3"/>
        <w:contextualSpacing/>
      </w:pPr>
      <w:r>
        <w:t xml:space="preserve">13.30 Екатеринбург 1 – Челябинск 1 </w:t>
      </w:r>
    </w:p>
    <w:p w:rsidR="00D96886" w:rsidRDefault="00D96886" w:rsidP="00D96886">
      <w:pPr>
        <w:pStyle w:val="a3"/>
        <w:contextualSpacing/>
      </w:pPr>
    </w:p>
    <w:p w:rsidR="00D96886" w:rsidRDefault="00D96886" w:rsidP="00D96886">
      <w:pPr>
        <w:pStyle w:val="a3"/>
      </w:pPr>
      <w:r>
        <w:t xml:space="preserve">25 марта – свободный от игр день </w:t>
      </w: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26 марта </w:t>
      </w:r>
    </w:p>
    <w:p w:rsidR="00D96886" w:rsidRDefault="00D96886" w:rsidP="00D96886">
      <w:pPr>
        <w:pStyle w:val="a3"/>
      </w:pPr>
      <w:r>
        <w:t>гимназия №2 (пер</w:t>
      </w:r>
      <w:proofErr w:type="gramStart"/>
      <w:r>
        <w:t>.П</w:t>
      </w:r>
      <w:proofErr w:type="gramEnd"/>
      <w:r>
        <w:t>естеревский,3)</w:t>
      </w:r>
    </w:p>
    <w:p w:rsidR="00D96886" w:rsidRDefault="00D96886" w:rsidP="00D96886">
      <w:pPr>
        <w:pStyle w:val="a3"/>
        <w:contextualSpacing/>
      </w:pPr>
      <w:r>
        <w:t xml:space="preserve">10.00 </w:t>
      </w:r>
      <w:proofErr w:type="spellStart"/>
      <w:r>
        <w:t>Алеметьевск</w:t>
      </w:r>
      <w:proofErr w:type="spellEnd"/>
      <w:r>
        <w:t xml:space="preserve"> – Уфа </w:t>
      </w:r>
    </w:p>
    <w:p w:rsidR="00D96886" w:rsidRDefault="00D96886" w:rsidP="00D96886">
      <w:pPr>
        <w:pStyle w:val="a3"/>
        <w:contextualSpacing/>
      </w:pPr>
      <w:r>
        <w:t xml:space="preserve">11.45 Челябинск 1 – Новокуйбышевск </w:t>
      </w:r>
    </w:p>
    <w:p w:rsidR="00D96886" w:rsidRDefault="00D96886" w:rsidP="00D96886">
      <w:pPr>
        <w:pStyle w:val="a3"/>
        <w:contextualSpacing/>
      </w:pPr>
      <w:r>
        <w:t xml:space="preserve">13.30 </w:t>
      </w:r>
      <w:proofErr w:type="spellStart"/>
      <w:r>
        <w:t>Покачи</w:t>
      </w:r>
      <w:proofErr w:type="spellEnd"/>
      <w:r>
        <w:t xml:space="preserve"> – Екатеринбург 1</w:t>
      </w:r>
    </w:p>
    <w:p w:rsidR="00D96886" w:rsidRDefault="00D96886" w:rsidP="00D96886">
      <w:pPr>
        <w:pStyle w:val="a3"/>
        <w:contextualSpacing/>
      </w:pPr>
      <w:r>
        <w:t xml:space="preserve"> </w:t>
      </w: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27 марта </w:t>
      </w:r>
    </w:p>
    <w:p w:rsidR="00D96886" w:rsidRDefault="00D96886" w:rsidP="00D96886">
      <w:pPr>
        <w:pStyle w:val="a3"/>
        <w:contextualSpacing/>
      </w:pPr>
      <w:r>
        <w:t xml:space="preserve">10.00 Новокуйбышевск – </w:t>
      </w:r>
      <w:proofErr w:type="spellStart"/>
      <w:r>
        <w:t>Покачи</w:t>
      </w:r>
      <w:proofErr w:type="spellEnd"/>
      <w:r>
        <w:t xml:space="preserve"> </w:t>
      </w:r>
    </w:p>
    <w:p w:rsidR="00D96886" w:rsidRDefault="00D96886" w:rsidP="00D96886">
      <w:pPr>
        <w:pStyle w:val="a3"/>
        <w:contextualSpacing/>
      </w:pPr>
      <w:r>
        <w:t xml:space="preserve">11.45 </w:t>
      </w:r>
      <w:proofErr w:type="spellStart"/>
      <w:r>
        <w:t>Алеметьевск</w:t>
      </w:r>
      <w:proofErr w:type="spellEnd"/>
      <w:r>
        <w:t xml:space="preserve"> – Челябинск 1 </w:t>
      </w:r>
    </w:p>
    <w:p w:rsidR="00D96886" w:rsidRDefault="00D96886" w:rsidP="00D96886">
      <w:pPr>
        <w:pStyle w:val="a3"/>
        <w:contextualSpacing/>
      </w:pPr>
      <w:r>
        <w:t xml:space="preserve">13.30 Уфа – Екатеринбург 1 </w:t>
      </w:r>
    </w:p>
    <w:p w:rsidR="00D96886" w:rsidRDefault="00D96886" w:rsidP="00D96886">
      <w:pPr>
        <w:pStyle w:val="a3"/>
        <w:contextualSpacing/>
      </w:pPr>
    </w:p>
    <w:p w:rsidR="00D96886" w:rsidRPr="00D96886" w:rsidRDefault="00D96886" w:rsidP="00D96886">
      <w:pPr>
        <w:pStyle w:val="a3"/>
        <w:rPr>
          <w:b/>
        </w:rPr>
      </w:pPr>
      <w:r w:rsidRPr="00D96886">
        <w:rPr>
          <w:b/>
        </w:rPr>
        <w:t xml:space="preserve">28 марта </w:t>
      </w:r>
    </w:p>
    <w:p w:rsidR="00D96886" w:rsidRDefault="00D96886" w:rsidP="00D96886">
      <w:pPr>
        <w:pStyle w:val="a3"/>
        <w:contextualSpacing/>
      </w:pPr>
      <w:r>
        <w:t xml:space="preserve">10.00 Челябинск 1 – Уфа </w:t>
      </w:r>
    </w:p>
    <w:p w:rsidR="00D96886" w:rsidRDefault="00D96886" w:rsidP="00D96886">
      <w:pPr>
        <w:pStyle w:val="a3"/>
        <w:contextualSpacing/>
      </w:pPr>
      <w:r>
        <w:t xml:space="preserve">11.45 </w:t>
      </w:r>
      <w:proofErr w:type="spellStart"/>
      <w:r>
        <w:t>Покачи</w:t>
      </w:r>
      <w:proofErr w:type="spellEnd"/>
      <w:r>
        <w:t xml:space="preserve"> – </w:t>
      </w:r>
      <w:proofErr w:type="spellStart"/>
      <w:r>
        <w:t>Алеметьевск</w:t>
      </w:r>
      <w:proofErr w:type="spellEnd"/>
      <w:r>
        <w:t xml:space="preserve"> </w:t>
      </w:r>
    </w:p>
    <w:p w:rsidR="00D96886" w:rsidRDefault="00D96886" w:rsidP="00D96886">
      <w:pPr>
        <w:pStyle w:val="a3"/>
        <w:contextualSpacing/>
      </w:pPr>
      <w:r>
        <w:t>13.30 Екатеринбург 1 – Новокуйбышевск</w:t>
      </w:r>
    </w:p>
    <w:p w:rsidR="00D96886" w:rsidRDefault="00D96886" w:rsidP="00D96886">
      <w:pPr>
        <w:pStyle w:val="a3"/>
        <w:contextualSpacing/>
      </w:pPr>
      <w:r>
        <w:t xml:space="preserve"> </w:t>
      </w:r>
    </w:p>
    <w:p w:rsidR="00D96886" w:rsidRDefault="00D96886" w:rsidP="00D96886">
      <w:pPr>
        <w:pStyle w:val="a3"/>
      </w:pPr>
      <w:r>
        <w:t xml:space="preserve">Закрытие соревнований </w:t>
      </w:r>
    </w:p>
    <w:p w:rsidR="007B6DEC" w:rsidRDefault="007B6DEC"/>
    <w:sectPr w:rsidR="007B6DEC" w:rsidSect="007B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DEC"/>
    <w:rsid w:val="001A2897"/>
    <w:rsid w:val="007B6DEC"/>
    <w:rsid w:val="00D730EF"/>
    <w:rsid w:val="00D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D418-DC57-4073-A64E-92E52720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2017-03-23T07:46:00Z</dcterms:created>
  <dcterms:modified xsi:type="dcterms:W3CDTF">2017-03-23T12:38:00Z</dcterms:modified>
</cp:coreProperties>
</file>