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08" w:type="dxa"/>
        <w:tblLook w:val="0000"/>
      </w:tblPr>
      <w:tblGrid>
        <w:gridCol w:w="5353"/>
        <w:gridCol w:w="4853"/>
        <w:gridCol w:w="108"/>
      </w:tblGrid>
      <w:tr w:rsidR="00F60064">
        <w:trPr>
          <w:gridAfter w:val="1"/>
          <w:wAfter w:w="108" w:type="dxa"/>
        </w:trPr>
        <w:tc>
          <w:tcPr>
            <w:tcW w:w="5353" w:type="dxa"/>
          </w:tcPr>
          <w:p w:rsidR="00F60064" w:rsidRDefault="004F30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</w:tc>
        <w:tc>
          <w:tcPr>
            <w:tcW w:w="4853" w:type="dxa"/>
          </w:tcPr>
          <w:p w:rsidR="00F60064" w:rsidRDefault="004F3064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«Согласовано»</w:t>
            </w:r>
          </w:p>
        </w:tc>
      </w:tr>
      <w:tr w:rsidR="00F60064">
        <w:tc>
          <w:tcPr>
            <w:tcW w:w="5353" w:type="dxa"/>
          </w:tcPr>
          <w:p w:rsidR="00F60064" w:rsidRDefault="004F3064">
            <w:pPr>
              <w:pStyle w:val="a3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Свердловской областной общественной организации «Свердловская областная федерация волейбола»</w:t>
            </w:r>
          </w:p>
          <w:p w:rsidR="00F60064" w:rsidRDefault="004F306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  В.Б. Савельев</w:t>
            </w:r>
          </w:p>
          <w:p w:rsidR="00F60064" w:rsidRDefault="00F60064">
            <w:pPr>
              <w:pStyle w:val="a3"/>
              <w:jc w:val="left"/>
              <w:rPr>
                <w:sz w:val="24"/>
              </w:rPr>
            </w:pPr>
          </w:p>
          <w:p w:rsidR="00F60064" w:rsidRDefault="004F306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«_____»________________20__ г.</w:t>
            </w:r>
          </w:p>
          <w:p w:rsidR="00F60064" w:rsidRDefault="004F3064">
            <w:pPr>
              <w:pStyle w:val="a3"/>
              <w:jc w:val="left"/>
              <w:rPr>
                <w:sz w:val="24"/>
                <w:shd w:val="clear" w:color="auto" w:fill="FFFF00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961" w:type="dxa"/>
            <w:gridSpan w:val="2"/>
          </w:tcPr>
          <w:p w:rsidR="00F60064" w:rsidRPr="00BE49B5" w:rsidRDefault="004F306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Министр физической культуры, спорта и молодежной политики Свердловской области</w:t>
            </w:r>
          </w:p>
          <w:p w:rsidR="00F60064" w:rsidRDefault="004F306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__________________________Л.А. </w:t>
            </w:r>
            <w:proofErr w:type="spellStart"/>
            <w:r>
              <w:rPr>
                <w:sz w:val="24"/>
              </w:rPr>
              <w:t>Рапопорт</w:t>
            </w:r>
            <w:proofErr w:type="spellEnd"/>
          </w:p>
          <w:p w:rsidR="00F60064" w:rsidRDefault="00F60064">
            <w:pPr>
              <w:pStyle w:val="a3"/>
              <w:jc w:val="both"/>
              <w:rPr>
                <w:sz w:val="24"/>
              </w:rPr>
            </w:pPr>
          </w:p>
          <w:p w:rsidR="00F60064" w:rsidRDefault="004F306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«_____»________________20__ г.</w:t>
            </w:r>
          </w:p>
          <w:p w:rsidR="00F60064" w:rsidRDefault="004F306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 w:rsidR="00F60064" w:rsidRDefault="00F60064">
      <w:pPr>
        <w:pStyle w:val="a4"/>
        <w:rPr>
          <w:sz w:val="16"/>
        </w:rPr>
      </w:pPr>
    </w:p>
    <w:p w:rsidR="00F60064" w:rsidRDefault="004F3064">
      <w:pPr>
        <w:pStyle w:val="a4"/>
        <w:rPr>
          <w:sz w:val="24"/>
        </w:rPr>
      </w:pPr>
      <w:r>
        <w:rPr>
          <w:sz w:val="24"/>
        </w:rPr>
        <w:t>ПОЛОЖЕНИЕ</w:t>
      </w:r>
    </w:p>
    <w:p w:rsidR="00F60064" w:rsidRDefault="004F3064">
      <w:pPr>
        <w:pStyle w:val="a4"/>
        <w:rPr>
          <w:sz w:val="24"/>
        </w:rPr>
      </w:pPr>
      <w:r>
        <w:rPr>
          <w:sz w:val="24"/>
        </w:rPr>
        <w:t xml:space="preserve">Первенство Свердловской области </w:t>
      </w:r>
      <w:r w:rsidRPr="00BE49B5">
        <w:rPr>
          <w:sz w:val="24"/>
        </w:rPr>
        <w:t>201</w:t>
      </w:r>
      <w:r w:rsidR="00BE49B5" w:rsidRPr="00BE49B5">
        <w:rPr>
          <w:sz w:val="24"/>
        </w:rPr>
        <w:t>7</w:t>
      </w:r>
      <w:r>
        <w:rPr>
          <w:sz w:val="24"/>
        </w:rPr>
        <w:t xml:space="preserve"> года по волейболу среди юношей и девушек 1999-2000, 2000-2001, 2001-2002, 2002-2003, 2003-2004, 2004-2005, 2005-2006 г.р.</w:t>
      </w:r>
    </w:p>
    <w:p w:rsidR="00F60064" w:rsidRDefault="00F60064">
      <w:pPr>
        <w:pStyle w:val="a4"/>
        <w:rPr>
          <w:sz w:val="18"/>
        </w:rPr>
      </w:pPr>
    </w:p>
    <w:p w:rsidR="00F60064" w:rsidRDefault="004F3064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F60064" w:rsidRDefault="004F3064">
      <w:pPr>
        <w:ind w:firstLine="709"/>
        <w:jc w:val="both"/>
      </w:pPr>
      <w:r>
        <w:t xml:space="preserve">1.1. </w:t>
      </w:r>
      <w:proofErr w:type="spellStart"/>
      <w:proofErr w:type="gramStart"/>
      <w:r>
        <w:t>C</w:t>
      </w:r>
      <w:proofErr w:type="gramEnd"/>
      <w:r>
        <w:t>портивное</w:t>
      </w:r>
      <w:proofErr w:type="spellEnd"/>
      <w:r>
        <w:t xml:space="preserve"> соревнование, включенное в настоящее Положение (далее спортивное соревнование) проводится в соответствии с календарным планом официальных физкультурных мероприятий и спортивных мероприятий Свердловской области на 2016 год, утвержденным приказом Министерства физической культуры, спорта и молодежной политики Свердловской области.</w:t>
      </w:r>
    </w:p>
    <w:p w:rsidR="00F60064" w:rsidRDefault="004F3064">
      <w:pPr>
        <w:ind w:firstLine="709"/>
        <w:jc w:val="both"/>
      </w:pPr>
      <w:r>
        <w:t>1.2. Спортивные соревнования проводятся на основании приказа Министерства физической культуры, спорта и молодежной политики Свердловской области о государственной аккредитации  Свердловской областной общественной организации «Свердловская областная федерация волейбола» от «03» октября 2015 года № 010501232 О</w:t>
      </w:r>
      <w:proofErr w:type="gramStart"/>
      <w:r>
        <w:t xml:space="preserve"> .</w:t>
      </w:r>
      <w:proofErr w:type="gramEnd"/>
    </w:p>
    <w:p w:rsidR="00F60064" w:rsidRPr="007B692D" w:rsidRDefault="004F3064" w:rsidP="007B692D">
      <w:pPr>
        <w:ind w:firstLine="709"/>
        <w:jc w:val="both"/>
      </w:pPr>
      <w:r>
        <w:t xml:space="preserve">1.3. Спортивные соревнования проводятся в соответствии с правилами соревнований по волейболу, утвержденными приказом Министерства спорта Российской Федерации от «02» апреля  2010 года     №275. </w:t>
      </w:r>
    </w:p>
    <w:p w:rsidR="00F60064" w:rsidRDefault="004F3064">
      <w:pPr>
        <w:jc w:val="center"/>
        <w:rPr>
          <w:b/>
          <w:sz w:val="28"/>
        </w:rPr>
      </w:pPr>
      <w:r>
        <w:rPr>
          <w:b/>
          <w:sz w:val="28"/>
        </w:rPr>
        <w:t>2. Цели и задачи</w:t>
      </w:r>
    </w:p>
    <w:p w:rsidR="00F60064" w:rsidRDefault="004F3064">
      <w:pPr>
        <w:ind w:firstLine="709"/>
        <w:jc w:val="both"/>
      </w:pPr>
      <w:r>
        <w:t>2.1. Спортивное соревнование проводятся с целью популяризации и развития волейбола в Свердловской области.</w:t>
      </w:r>
    </w:p>
    <w:p w:rsidR="00F60064" w:rsidRDefault="004F3064">
      <w:pPr>
        <w:ind w:firstLine="709"/>
        <w:jc w:val="both"/>
      </w:pPr>
      <w:r>
        <w:t>2.2. Задачами проведения спортивных мероприятий являются:</w:t>
      </w:r>
    </w:p>
    <w:p w:rsidR="00F60064" w:rsidRDefault="004F3064">
      <w:pPr>
        <w:ind w:firstLine="709"/>
        <w:jc w:val="both"/>
      </w:pPr>
      <w:r>
        <w:t>- выявление сильнейших спортсменов для формирования спортивных сборных команд Свердловской области по волейболу;</w:t>
      </w:r>
    </w:p>
    <w:p w:rsidR="00F60064" w:rsidRDefault="004F3064">
      <w:pPr>
        <w:ind w:firstLine="709"/>
        <w:jc w:val="both"/>
      </w:pPr>
      <w:r>
        <w:t>- подготовка членов спортивных сборных команд Свердловской области для участия во Всероссийских соревнованиях и других спортивных соревнованиях по волейболу;</w:t>
      </w:r>
    </w:p>
    <w:p w:rsidR="00F60064" w:rsidRDefault="004F3064">
      <w:pPr>
        <w:ind w:firstLine="709"/>
        <w:jc w:val="both"/>
      </w:pPr>
      <w:r>
        <w:t>- повышение спортивного мастерства спортсменов;</w:t>
      </w:r>
    </w:p>
    <w:p w:rsidR="007B692D" w:rsidRPr="007B692D" w:rsidRDefault="004F3064" w:rsidP="007B692D">
      <w:pPr>
        <w:ind w:left="720"/>
      </w:pPr>
      <w:r>
        <w:t>- выполнение разрядных нормативов.</w:t>
      </w:r>
    </w:p>
    <w:p w:rsidR="00F60064" w:rsidRDefault="004F3064">
      <w:pPr>
        <w:pStyle w:val="a4"/>
        <w:ind w:left="360"/>
      </w:pPr>
      <w:r>
        <w:t>3. Место и время проведения соревнований</w:t>
      </w:r>
    </w:p>
    <w:p w:rsidR="00F60064" w:rsidRDefault="004F3064">
      <w:pPr>
        <w:ind w:firstLine="709"/>
        <w:jc w:val="both"/>
      </w:pPr>
      <w:r>
        <w:t xml:space="preserve">3.1. </w:t>
      </w:r>
      <w:proofErr w:type="gramStart"/>
      <w:r>
        <w:t xml:space="preserve">Соревнования проводятся среди команд юношей и девушек в следующих возрастных группах (1999-2000 г.р., 2000-2001 г.р., 2001-2002 г.р., 2002-2003 г.р., 2003-2004 г.р., 2004-2005 г.р., 2005-2006 г.р.) в II этапа. </w:t>
      </w:r>
      <w:proofErr w:type="gramEnd"/>
    </w:p>
    <w:p w:rsidR="00F60064" w:rsidRPr="00783A68" w:rsidRDefault="004F3064">
      <w:pPr>
        <w:ind w:firstLine="709"/>
        <w:jc w:val="both"/>
      </w:pPr>
      <w:r>
        <w:t xml:space="preserve">3.2. Сроки проведения этапов: I этап – февраль-май, II этап – сентябрь-декабрь. </w:t>
      </w:r>
    </w:p>
    <w:p w:rsidR="00C04F2D" w:rsidRPr="00C04F2D" w:rsidRDefault="00C04F2D">
      <w:pPr>
        <w:ind w:firstLine="709"/>
        <w:jc w:val="both"/>
      </w:pPr>
      <w:r w:rsidRPr="00DA792A">
        <w:t>3.3. Соревнования среди юношей и девушек 2005-2006г.р. (</w:t>
      </w:r>
      <w:r w:rsidRPr="00DA792A">
        <w:rPr>
          <w:lang w:val="en-US"/>
        </w:rPr>
        <w:t>I</w:t>
      </w:r>
      <w:r w:rsidRPr="00DA792A">
        <w:t xml:space="preserve"> этап) проводятся в две стадии: </w:t>
      </w:r>
      <w:r w:rsidR="006C2911" w:rsidRPr="00DA792A">
        <w:t>зональная</w:t>
      </w:r>
      <w:r w:rsidRPr="00DA792A">
        <w:t xml:space="preserve"> (в управленческих округах) и финальная.</w:t>
      </w:r>
    </w:p>
    <w:p w:rsidR="00F60064" w:rsidRDefault="004F3064">
      <w:pPr>
        <w:ind w:firstLine="709"/>
        <w:jc w:val="both"/>
      </w:pPr>
      <w:r>
        <w:t>3.</w:t>
      </w:r>
      <w:r w:rsidR="00C04F2D">
        <w:t>4</w:t>
      </w:r>
      <w:r>
        <w:t>. Места и сроки проведения в каждой возрастной группе утверждаются Свердловской областной общественной организацией «</w:t>
      </w:r>
      <w:proofErr w:type="gramStart"/>
      <w:r>
        <w:t>Свердловская</w:t>
      </w:r>
      <w:proofErr w:type="gramEnd"/>
      <w:r>
        <w:t xml:space="preserve"> областная федерация волейбола» на совещании с тренерами-представителями участвующих команд.</w:t>
      </w:r>
    </w:p>
    <w:p w:rsidR="00F60064" w:rsidRDefault="004F3064">
      <w:pPr>
        <w:ind w:firstLine="709"/>
        <w:jc w:val="both"/>
      </w:pPr>
      <w:r>
        <w:t>3.</w:t>
      </w:r>
      <w:r w:rsidR="00C04F2D">
        <w:t>5</w:t>
      </w:r>
      <w:r>
        <w:t>. Главная судейская коллегия (ГСК), утвержденная Свердловской областной общественной организацией «Свердловская областная федерация волейбола», вправе изменять места и сроки проведения соревнований в связи с форс-мажорными обстоятельствами или иными причинами, которые, по мнению ГСК, препятствуют проведению соревнований в ранее определенное время и в выбранном месте.</w:t>
      </w:r>
    </w:p>
    <w:p w:rsidR="00F60064" w:rsidRDefault="004F3064">
      <w:pPr>
        <w:ind w:firstLine="709"/>
        <w:jc w:val="both"/>
      </w:pPr>
      <w:r>
        <w:t>3.</w:t>
      </w:r>
      <w:r w:rsidR="00C04F2D">
        <w:t>6</w:t>
      </w:r>
      <w:r>
        <w:t xml:space="preserve">. Информация об изменениях расписания соревнований размещается на официальном сайте федерации </w:t>
      </w:r>
      <w:proofErr w:type="spellStart"/>
      <w:r>
        <w:t>www.volley-ural.ru</w:t>
      </w:r>
      <w:proofErr w:type="spellEnd"/>
    </w:p>
    <w:p w:rsidR="00F60064" w:rsidRDefault="004F3064">
      <w:pPr>
        <w:pStyle w:val="a4"/>
      </w:pPr>
      <w:r>
        <w:t xml:space="preserve">4. Организатор проведения спортивного мероприятия </w:t>
      </w:r>
    </w:p>
    <w:p w:rsidR="00F60064" w:rsidRPr="004F3064" w:rsidRDefault="004F3064">
      <w:pPr>
        <w:pStyle w:val="a4"/>
        <w:ind w:firstLine="709"/>
        <w:jc w:val="both"/>
        <w:rPr>
          <w:b w:val="0"/>
          <w:sz w:val="24"/>
        </w:rPr>
      </w:pPr>
      <w:r w:rsidRPr="004F3064">
        <w:rPr>
          <w:b w:val="0"/>
          <w:sz w:val="24"/>
        </w:rPr>
        <w:t xml:space="preserve">4.1. Организаторами соревнований являются Министерство физической культуры, спорта и молодежной политики Свердловской области в лице государственного автономного учреждения Свердловской области «Центр спортивной подготовки спортивных сборных команд Свердловской </w:t>
      </w:r>
      <w:r w:rsidRPr="004F3064">
        <w:rPr>
          <w:b w:val="0"/>
          <w:sz w:val="24"/>
        </w:rPr>
        <w:lastRenderedPageBreak/>
        <w:t>области» (далее – ГАУ СО «ЦСП») и Свердловская областная общественная организация «Свердловская областная федерация волейбола».</w:t>
      </w:r>
    </w:p>
    <w:p w:rsidR="00F60064" w:rsidRPr="007B692D" w:rsidRDefault="004F3064" w:rsidP="007B692D">
      <w:pPr>
        <w:pStyle w:val="a4"/>
        <w:ind w:firstLine="709"/>
        <w:jc w:val="both"/>
        <w:rPr>
          <w:b w:val="0"/>
          <w:sz w:val="24"/>
        </w:rPr>
      </w:pPr>
      <w:r w:rsidRPr="004F3064">
        <w:rPr>
          <w:b w:val="0"/>
          <w:sz w:val="24"/>
        </w:rPr>
        <w:t>4.2. Свердловская областная общественная организация «Свердловская областная федерация волейбола»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:rsidR="00F60064" w:rsidRDefault="004F3064">
      <w:pPr>
        <w:pStyle w:val="a4"/>
        <w:ind w:firstLine="709"/>
      </w:pPr>
      <w:r>
        <w:t>5. Руководство проведением соревнования</w:t>
      </w:r>
    </w:p>
    <w:p w:rsidR="00F60064" w:rsidRPr="007B692D" w:rsidRDefault="007B692D" w:rsidP="007B692D">
      <w:pPr>
        <w:pStyle w:val="a4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5.1. </w:t>
      </w:r>
      <w:r w:rsidR="004F3064" w:rsidRPr="004F3064">
        <w:rPr>
          <w:b w:val="0"/>
          <w:sz w:val="24"/>
        </w:rPr>
        <w:t xml:space="preserve">Общее руководство проведением соревнования осуществляет Министерство физической культуры, спорта и молодежной политики Свердловской области в лице ГАУ СО «ЦСП», а также Свердловская областная общественная организация «Свердловская областная федерация волейбола». Непосредственное проведение возлагается на судейскую коллегию по волейболу, главного судью соревнований </w:t>
      </w:r>
      <w:proofErr w:type="spellStart"/>
      <w:r w:rsidR="004F3064" w:rsidRPr="004F3064">
        <w:rPr>
          <w:b w:val="0"/>
          <w:sz w:val="24"/>
        </w:rPr>
        <w:t>Карташева</w:t>
      </w:r>
      <w:proofErr w:type="spellEnd"/>
      <w:r w:rsidR="004F3064" w:rsidRPr="004F3064">
        <w:rPr>
          <w:b w:val="0"/>
          <w:sz w:val="24"/>
        </w:rPr>
        <w:t xml:space="preserve"> Виталия Александровича, главного секретаря соревнований Попову Елену Александровну.</w:t>
      </w:r>
    </w:p>
    <w:p w:rsidR="00F60064" w:rsidRDefault="004F3064">
      <w:pPr>
        <w:jc w:val="center"/>
        <w:rPr>
          <w:b/>
          <w:sz w:val="28"/>
        </w:rPr>
      </w:pPr>
      <w:r>
        <w:rPr>
          <w:b/>
          <w:sz w:val="28"/>
        </w:rPr>
        <w:t>6. Обеспечение безопасности участников и зрителей</w:t>
      </w:r>
    </w:p>
    <w:p w:rsidR="00F60064" w:rsidRDefault="004F3064">
      <w:pPr>
        <w:ind w:firstLine="709"/>
        <w:jc w:val="both"/>
      </w:pPr>
      <w:r>
        <w:t xml:space="preserve">6.1.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t>наличия актов технического обследования готовности объектов</w:t>
      </w:r>
      <w:proofErr w:type="gramEnd"/>
      <w:r>
        <w:t xml:space="preserve"> спорта к проведению мероприятий, утверждаемых  в установленном порядке.</w:t>
      </w:r>
    </w:p>
    <w:p w:rsidR="00F60064" w:rsidRDefault="004F3064">
      <w:pPr>
        <w:ind w:firstLine="709"/>
        <w:jc w:val="both"/>
      </w:pPr>
      <w:r>
        <w:t xml:space="preserve">6.2. </w:t>
      </w:r>
      <w:proofErr w:type="gramStart"/>
      <w:r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</w:t>
      </w:r>
      <w:proofErr w:type="gramEnd"/>
      <w:r>
        <w:t xml:space="preserve"> культурой и спортом на таких объектах спорта.</w:t>
      </w:r>
    </w:p>
    <w:p w:rsidR="00F60064" w:rsidRPr="004F3064" w:rsidRDefault="004F3064">
      <w:pPr>
        <w:pStyle w:val="a4"/>
        <w:ind w:firstLine="709"/>
        <w:jc w:val="both"/>
        <w:rPr>
          <w:b w:val="0"/>
          <w:sz w:val="24"/>
        </w:rPr>
      </w:pPr>
      <w:r w:rsidRPr="004F3064">
        <w:rPr>
          <w:b w:val="0"/>
          <w:sz w:val="24"/>
        </w:rPr>
        <w:t xml:space="preserve">6.3.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№ 613н «Об утверждении порядка оказания медицинской помощи при проведении физкультурных и спортивных мероприятий».  </w:t>
      </w:r>
    </w:p>
    <w:p w:rsidR="00F60064" w:rsidRDefault="004F3064">
      <w:pPr>
        <w:ind w:firstLine="709"/>
        <w:jc w:val="both"/>
      </w:pPr>
      <w:r>
        <w:t xml:space="preserve">6.4. 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Страхование участников соревнований производится за счет средств командирующих организаций. </w:t>
      </w:r>
    </w:p>
    <w:p w:rsidR="00F60064" w:rsidRPr="004F3064" w:rsidRDefault="004F3064" w:rsidP="00BE49B5">
      <w:pPr>
        <w:pStyle w:val="a4"/>
        <w:shd w:val="clear" w:color="auto" w:fill="FFFFFF" w:themeFill="background1"/>
        <w:ind w:firstLine="709"/>
        <w:jc w:val="both"/>
        <w:rPr>
          <w:b w:val="0"/>
          <w:sz w:val="24"/>
        </w:rPr>
      </w:pPr>
      <w:r w:rsidRPr="004F3064">
        <w:rPr>
          <w:b w:val="0"/>
          <w:sz w:val="24"/>
        </w:rPr>
        <w:t xml:space="preserve">6.5. Ответственность </w:t>
      </w:r>
      <w:r w:rsidRPr="00BE49B5">
        <w:rPr>
          <w:b w:val="0"/>
          <w:sz w:val="24"/>
        </w:rPr>
        <w:t xml:space="preserve">за безопасность проведения соревнования возлагается на </w:t>
      </w:r>
      <w:r w:rsidR="007B692D">
        <w:rPr>
          <w:b w:val="0"/>
          <w:sz w:val="24"/>
        </w:rPr>
        <w:t>С</w:t>
      </w:r>
      <w:r w:rsidRPr="00BE49B5">
        <w:rPr>
          <w:b w:val="0"/>
          <w:sz w:val="24"/>
        </w:rPr>
        <w:t>ООО «Свердловская областная федерация волейбола</w:t>
      </w:r>
      <w:r w:rsidRPr="004F3064">
        <w:rPr>
          <w:b w:val="0"/>
          <w:sz w:val="24"/>
        </w:rPr>
        <w:t>».</w:t>
      </w:r>
    </w:p>
    <w:p w:rsidR="00F60064" w:rsidRDefault="004F3064">
      <w:pPr>
        <w:ind w:firstLine="709"/>
        <w:jc w:val="both"/>
      </w:pPr>
      <w:r>
        <w:t>Ответственными за соблюдение норм и правил безопасности при проведении соревнований являются:</w:t>
      </w:r>
    </w:p>
    <w:p w:rsidR="00F60064" w:rsidRDefault="004F3064">
      <w:pPr>
        <w:ind w:firstLine="709"/>
        <w:jc w:val="both"/>
      </w:pPr>
      <w:r>
        <w:t xml:space="preserve">- главный судья – </w:t>
      </w:r>
      <w:proofErr w:type="spellStart"/>
      <w:r>
        <w:rPr>
          <w:b/>
        </w:rPr>
        <w:t>Карташев</w:t>
      </w:r>
      <w:proofErr w:type="spellEnd"/>
      <w:r>
        <w:rPr>
          <w:b/>
        </w:rPr>
        <w:t xml:space="preserve"> Виталий Александрович</w:t>
      </w:r>
      <w:r>
        <w:t>;</w:t>
      </w:r>
    </w:p>
    <w:p w:rsidR="00F60064" w:rsidRDefault="004F3064" w:rsidP="007B692D">
      <w:pPr>
        <w:ind w:firstLine="709"/>
        <w:jc w:val="both"/>
      </w:pPr>
      <w:r>
        <w:t>- руководитель спортсооружения, на котором проводится соревнование.</w:t>
      </w:r>
    </w:p>
    <w:p w:rsidR="00F60064" w:rsidRDefault="004F3064">
      <w:pPr>
        <w:jc w:val="center"/>
        <w:rPr>
          <w:b/>
          <w:sz w:val="28"/>
        </w:rPr>
      </w:pPr>
      <w:r>
        <w:rPr>
          <w:b/>
          <w:sz w:val="28"/>
        </w:rPr>
        <w:t>7. Условия</w:t>
      </w:r>
      <w:r>
        <w:rPr>
          <w:sz w:val="28"/>
        </w:rPr>
        <w:t xml:space="preserve"> </w:t>
      </w:r>
      <w:r>
        <w:rPr>
          <w:b/>
          <w:sz w:val="28"/>
        </w:rPr>
        <w:t>финансирования.</w:t>
      </w:r>
    </w:p>
    <w:p w:rsidR="00F60064" w:rsidRDefault="004F3064">
      <w:pPr>
        <w:ind w:firstLine="709"/>
        <w:jc w:val="both"/>
      </w:pPr>
      <w:r>
        <w:t xml:space="preserve">7.1. Министерство физической культуры, спорта и молодежной политики Свердловской области, в лице ГАУ СО «ЦСП» осуществляет финансовое обеспечение соревнований в соответствии с Порядком финансирования за счет средств областного бюджета и нормами расходов на проведение физкультурных и спортивных мероприятий. Финансирование осуществляется в части компенсационных выплат за питание судейской коллегии, предоставления наградной атрибутики (медали и дипломы), на основании представленной Свердловской областной общественной организацией «Свердловская областная федерация волейбола» сметы. </w:t>
      </w:r>
    </w:p>
    <w:p w:rsidR="00F60064" w:rsidRPr="00BE49B5" w:rsidRDefault="004F3064">
      <w:pPr>
        <w:shd w:val="clear" w:color="auto" w:fill="FFFFFF"/>
        <w:ind w:firstLine="709"/>
        <w:jc w:val="both"/>
      </w:pPr>
      <w:r>
        <w:t xml:space="preserve">7.2. Расходы по аренде зала, обеспечению медицинским обслуживанием, работе комендантской бригады, судейского состава несут </w:t>
      </w:r>
      <w:r w:rsidRPr="00BE49B5">
        <w:t xml:space="preserve">принимающие организации. </w:t>
      </w:r>
    </w:p>
    <w:p w:rsidR="006C2911" w:rsidRDefault="004F3064" w:rsidP="006C2911">
      <w:pPr>
        <w:shd w:val="clear" w:color="auto" w:fill="FFFFFF"/>
        <w:ind w:firstLine="709"/>
        <w:jc w:val="both"/>
      </w:pPr>
      <w:r w:rsidRPr="006C2911">
        <w:lastRenderedPageBreak/>
        <w:t>7.3. Размер стартового взноса - 3000 рублей с команды</w:t>
      </w:r>
      <w:r w:rsidRPr="00BE49B5">
        <w:t xml:space="preserve">, </w:t>
      </w:r>
      <w:r w:rsidRPr="00BE49B5">
        <w:rPr>
          <w:shd w:val="clear" w:color="auto" w:fill="FFFFFF" w:themeFill="background1"/>
        </w:rPr>
        <w:t>который расходуется на о</w:t>
      </w:r>
      <w:r w:rsidR="006C2911">
        <w:rPr>
          <w:shd w:val="clear" w:color="auto" w:fill="FFFFFF" w:themeFill="background1"/>
        </w:rPr>
        <w:t xml:space="preserve">плату питания судейской бригады, </w:t>
      </w:r>
      <w:r w:rsidR="006C2911" w:rsidRPr="00DA792A">
        <w:rPr>
          <w:shd w:val="clear" w:color="auto" w:fill="FFFFFF" w:themeFill="background1"/>
        </w:rPr>
        <w:t>наградную атрибутику</w:t>
      </w:r>
      <w:r w:rsidR="006C2911">
        <w:rPr>
          <w:shd w:val="clear" w:color="auto" w:fill="FFFFFF" w:themeFill="background1"/>
        </w:rPr>
        <w:t>.</w:t>
      </w:r>
      <w:r w:rsidRPr="00BE49B5">
        <w:rPr>
          <w:shd w:val="clear" w:color="auto" w:fill="FFFFFF" w:themeFill="background1"/>
        </w:rPr>
        <w:t xml:space="preserve"> Стартовый взнос в размере 3000 рублей перечисляется на расчетный счет СОФВ не позднее 10 дней</w:t>
      </w:r>
      <w:r w:rsidRPr="00BE49B5">
        <w:t xml:space="preserve"> до</w:t>
      </w:r>
      <w:r>
        <w:t xml:space="preserve"> начала соревнований или вносится по месту проведения организаторам соревнований.</w:t>
      </w:r>
    </w:p>
    <w:p w:rsidR="007B692D" w:rsidRPr="007B692D" w:rsidRDefault="007B692D">
      <w:pPr>
        <w:shd w:val="clear" w:color="auto" w:fill="FFFFFF"/>
        <w:ind w:firstLine="709"/>
        <w:jc w:val="both"/>
      </w:pPr>
      <w:r w:rsidRPr="006C2911">
        <w:t xml:space="preserve">7.4. </w:t>
      </w:r>
      <w:r w:rsidR="006C2911">
        <w:t>Размер стартового взноса на зональн</w:t>
      </w:r>
      <w:r w:rsidR="00DA792A">
        <w:t>ой</w:t>
      </w:r>
      <w:r w:rsidR="006C2911">
        <w:t xml:space="preserve"> стади</w:t>
      </w:r>
      <w:r w:rsidR="00DA792A">
        <w:t xml:space="preserve">и </w:t>
      </w:r>
      <w:r w:rsidR="006C2911">
        <w:t>соревнований среди юношей и девушек 2005-2006 г.р. составляет 1500 рублей с команды. Размер стартового взноса на финальную стадию согласно п. 7.3.</w:t>
      </w:r>
    </w:p>
    <w:p w:rsidR="007B692D" w:rsidRDefault="007B692D" w:rsidP="007B692D">
      <w:pPr>
        <w:shd w:val="clear" w:color="auto" w:fill="FFFFFF"/>
        <w:ind w:firstLine="709"/>
        <w:jc w:val="both"/>
      </w:pPr>
      <w:r>
        <w:t>7.5. Организация, принимающая соревнования, оплачивает командировочные расходы (проезд, проживание, питание) приезжих судей за свой счет.</w:t>
      </w:r>
    </w:p>
    <w:p w:rsidR="006C2911" w:rsidRDefault="006C2911" w:rsidP="007B692D">
      <w:pPr>
        <w:shd w:val="clear" w:color="auto" w:fill="FFFFFF"/>
        <w:ind w:firstLine="709"/>
        <w:jc w:val="both"/>
      </w:pPr>
      <w:r>
        <w:t>7.6. Организация, принимающая соревнования, приобретает наградную атрибутику самостоятельно.</w:t>
      </w:r>
    </w:p>
    <w:p w:rsidR="00F60064" w:rsidRDefault="004F3064">
      <w:pPr>
        <w:shd w:val="clear" w:color="auto" w:fill="FFFFFF"/>
        <w:ind w:firstLine="709"/>
        <w:jc w:val="both"/>
      </w:pPr>
      <w:r>
        <w:t>7.</w:t>
      </w:r>
      <w:r w:rsidR="006C2911">
        <w:t>7</w:t>
      </w:r>
      <w:r>
        <w:t>. Организация, принимающая соревнования, стартовый взнос за одну команду не оплачивает. Команды принимающей организации, дополнительно заявившиеся на соревнования, оплачивают стартовый взнос согласно действующему положению.</w:t>
      </w:r>
    </w:p>
    <w:p w:rsidR="00F60064" w:rsidRPr="007B692D" w:rsidRDefault="004F3064" w:rsidP="007B692D">
      <w:pPr>
        <w:ind w:firstLine="709"/>
        <w:jc w:val="both"/>
      </w:pPr>
      <w:r>
        <w:t>7.</w:t>
      </w:r>
      <w:r w:rsidR="006C2911">
        <w:t>8</w:t>
      </w:r>
      <w:r>
        <w:t xml:space="preserve">. Расходы по командированию участников, тренеров, представителей несут командирующие организации (проезд, суточные в пути, страхование участников, стартовый взнос). </w:t>
      </w:r>
    </w:p>
    <w:p w:rsidR="00F60064" w:rsidRDefault="004F3064">
      <w:pPr>
        <w:pStyle w:val="a4"/>
        <w:ind w:left="142"/>
      </w:pPr>
      <w:r>
        <w:t>8. Программа соревнований</w:t>
      </w:r>
    </w:p>
    <w:p w:rsidR="00F60064" w:rsidRDefault="004F3064">
      <w:pPr>
        <w:spacing w:before="120"/>
        <w:ind w:firstLine="709"/>
        <w:jc w:val="both"/>
      </w:pPr>
      <w:r>
        <w:t xml:space="preserve">8.1. Соревнования проводятся по «Официальным волейбольным правилам </w:t>
      </w:r>
      <w:r w:rsidR="007B692D">
        <w:t>2015-2016».</w:t>
      </w:r>
    </w:p>
    <w:p w:rsidR="00F60064" w:rsidRDefault="004F3064">
      <w:pPr>
        <w:shd w:val="clear" w:color="auto" w:fill="FFFFFF"/>
        <w:ind w:firstLine="709"/>
        <w:jc w:val="both"/>
      </w:pPr>
      <w:r>
        <w:t>8.2. Система проведения соревнований определяется главной судейской коллегией в зависимости от количества заявленных команд.</w:t>
      </w:r>
    </w:p>
    <w:p w:rsidR="00F60064" w:rsidRDefault="004F3064">
      <w:pPr>
        <w:shd w:val="clear" w:color="auto" w:fill="FFFFFF"/>
        <w:ind w:firstLine="709"/>
        <w:jc w:val="both"/>
      </w:pPr>
      <w:r>
        <w:t>8.3. Если заявку на участие в соревнованиях подали более 12 команд (максимальное количество), то сверхлимитные команды определяются:</w:t>
      </w:r>
    </w:p>
    <w:p w:rsidR="00F60064" w:rsidRDefault="004F3064">
      <w:pPr>
        <w:shd w:val="clear" w:color="auto" w:fill="FFFFFF"/>
        <w:ind w:firstLine="709"/>
        <w:jc w:val="both"/>
      </w:pPr>
      <w:r>
        <w:t>а) по соответствию возраста (приоритет возрасту, который указан первым в календаре соревнований);</w:t>
      </w:r>
    </w:p>
    <w:p w:rsidR="00F60064" w:rsidRDefault="004F3064">
      <w:pPr>
        <w:shd w:val="clear" w:color="auto" w:fill="FFFFFF"/>
        <w:ind w:firstLine="709"/>
        <w:jc w:val="both"/>
      </w:pPr>
      <w:r>
        <w:t>б) по дате подтверждения об участии;</w:t>
      </w:r>
    </w:p>
    <w:p w:rsidR="00F60064" w:rsidRDefault="004F3064">
      <w:pPr>
        <w:shd w:val="clear" w:color="auto" w:fill="FFFFFF"/>
        <w:ind w:firstLine="709"/>
        <w:jc w:val="both"/>
      </w:pPr>
      <w:r>
        <w:t>в) из одного города участвуют не более 3-х команд.</w:t>
      </w:r>
    </w:p>
    <w:p w:rsidR="00F60064" w:rsidRDefault="004F3064">
      <w:pPr>
        <w:shd w:val="clear" w:color="auto" w:fill="FFFFFF"/>
        <w:ind w:firstLine="709"/>
        <w:jc w:val="both"/>
      </w:pPr>
      <w:r>
        <w:t>8.4. На первенстве Свердловской области среди юношей и девушек 2005-2006 годов рождения максимальное количество команд 16. Сверхлимитные команды определяются аналогично п. 7.3.</w:t>
      </w:r>
    </w:p>
    <w:p w:rsidR="00F60064" w:rsidRDefault="004F3064">
      <w:pPr>
        <w:shd w:val="clear" w:color="auto" w:fill="FFFFFF"/>
        <w:ind w:firstLine="709"/>
        <w:jc w:val="both"/>
      </w:pPr>
      <w:r>
        <w:t>8.5. При наличии у проводящей организации достаточного количества спортивных залов и мест для проживания, разрешается проведение соревнований с большим количеством участвующих команд.</w:t>
      </w:r>
    </w:p>
    <w:p w:rsidR="00F60064" w:rsidRDefault="004F3064">
      <w:pPr>
        <w:shd w:val="clear" w:color="auto" w:fill="FFFFFF"/>
        <w:ind w:firstLine="709"/>
        <w:jc w:val="both"/>
      </w:pPr>
      <w:r>
        <w:t>8.6. Все игры, как правило, играются из пяти партий. В случае участия в соревнованиях более 8 команд, на предварительном этапе допускается проведение игр из трех партий, о чем достигается соглашение на техническом совещании перед началом соревнований.</w:t>
      </w:r>
    </w:p>
    <w:p w:rsidR="00F60064" w:rsidRDefault="006F78F4" w:rsidP="006F78F4">
      <w:r>
        <w:t xml:space="preserve">            </w:t>
      </w:r>
      <w:r w:rsidR="007B692D">
        <w:t>8.7. Команда имеет право сыграть не более двух игр за один день.</w:t>
      </w:r>
    </w:p>
    <w:p w:rsidR="00F60064" w:rsidRDefault="004F3064">
      <w:pPr>
        <w:shd w:val="clear" w:color="auto" w:fill="FFFFFF"/>
        <w:ind w:firstLine="709"/>
        <w:jc w:val="both"/>
      </w:pPr>
      <w:r>
        <w:t>8.8. Если количество команд, подавших заявки на участие в соревнованиях меньше трех, то соревнования не состоятся.</w:t>
      </w:r>
    </w:p>
    <w:p w:rsidR="00F60064" w:rsidRDefault="004F3064">
      <w:pPr>
        <w:shd w:val="clear" w:color="auto" w:fill="FFFFFF"/>
        <w:ind w:firstLine="709"/>
        <w:jc w:val="both"/>
      </w:pPr>
      <w:r>
        <w:t>8.9. Высота сетки:</w:t>
      </w:r>
    </w:p>
    <w:p w:rsidR="00F60064" w:rsidRDefault="00F60064">
      <w:pPr>
        <w:shd w:val="clear" w:color="auto" w:fill="FFFFFF"/>
        <w:ind w:firstLine="709"/>
        <w:jc w:val="both"/>
        <w:rPr>
          <w:sz w:val="18"/>
        </w:rPr>
      </w:pPr>
    </w:p>
    <w:tbl>
      <w:tblPr>
        <w:tblW w:w="9658" w:type="dxa"/>
        <w:tblInd w:w="-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1188"/>
        <w:gridCol w:w="1210"/>
        <w:gridCol w:w="1210"/>
        <w:gridCol w:w="1210"/>
        <w:gridCol w:w="1210"/>
        <w:gridCol w:w="1210"/>
        <w:gridCol w:w="1210"/>
        <w:gridCol w:w="1210"/>
      </w:tblGrid>
      <w:tr w:rsidR="00F60064">
        <w:trPr>
          <w:trHeight w:val="25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064" w:rsidRDefault="00F60064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1999-2000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jc w:val="center"/>
            </w:pPr>
            <w:r>
              <w:t>2000-2001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jc w:val="center"/>
            </w:pPr>
            <w:r>
              <w:t>2001-2002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jc w:val="center"/>
            </w:pPr>
            <w:r>
              <w:t>2002-2003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jc w:val="center"/>
            </w:pPr>
            <w:r>
              <w:t>2003-2004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jc w:val="center"/>
            </w:pPr>
            <w:r>
              <w:t>2004-2005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jc w:val="center"/>
            </w:pPr>
            <w:r>
              <w:t>2005-2006</w:t>
            </w:r>
          </w:p>
        </w:tc>
      </w:tr>
      <w:tr w:rsidR="00F60064">
        <w:trPr>
          <w:trHeight w:val="109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064" w:rsidRDefault="004F3064">
            <w:pPr>
              <w:shd w:val="clear" w:color="auto" w:fill="FFFFFF"/>
            </w:pPr>
            <w:r>
              <w:t>Девушки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064" w:rsidRDefault="004F3064">
            <w:pPr>
              <w:shd w:val="clear" w:color="auto" w:fill="FFFFFF"/>
              <w:jc w:val="center"/>
            </w:pPr>
            <w:r>
              <w:t>224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224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224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220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220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215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215 см</w:t>
            </w:r>
          </w:p>
        </w:tc>
      </w:tr>
      <w:tr w:rsidR="00F60064">
        <w:trPr>
          <w:trHeight w:val="11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064" w:rsidRDefault="004F3064">
            <w:pPr>
              <w:shd w:val="clear" w:color="auto" w:fill="FFFFFF"/>
            </w:pPr>
            <w:r>
              <w:t>Юноши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0064" w:rsidRDefault="004F3064">
            <w:pPr>
              <w:shd w:val="clear" w:color="auto" w:fill="FFFFFF"/>
              <w:jc w:val="center"/>
            </w:pPr>
            <w:r>
              <w:t>243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243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243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240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240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left="5" w:hanging="108"/>
              <w:jc w:val="center"/>
            </w:pPr>
            <w:r>
              <w:t>230 см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064" w:rsidRDefault="004F3064">
            <w:pPr>
              <w:shd w:val="clear" w:color="auto" w:fill="FFFFFF"/>
              <w:ind w:hanging="108"/>
              <w:jc w:val="center"/>
            </w:pPr>
            <w:r>
              <w:t>230 см</w:t>
            </w:r>
          </w:p>
        </w:tc>
      </w:tr>
    </w:tbl>
    <w:p w:rsidR="00F60064" w:rsidRDefault="004F3064">
      <w:pPr>
        <w:pStyle w:val="a4"/>
      </w:pPr>
      <w:r>
        <w:t>9. Требования к участникам соревнований, условия допуска</w:t>
      </w:r>
    </w:p>
    <w:p w:rsidR="00F60064" w:rsidRPr="006F78F4" w:rsidRDefault="004F3064">
      <w:pPr>
        <w:pStyle w:val="a4"/>
        <w:ind w:firstLine="708"/>
        <w:jc w:val="both"/>
        <w:rPr>
          <w:b w:val="0"/>
          <w:sz w:val="24"/>
        </w:rPr>
      </w:pPr>
      <w:r w:rsidRPr="006F78F4">
        <w:rPr>
          <w:b w:val="0"/>
          <w:sz w:val="24"/>
        </w:rPr>
        <w:t>9.1. Соревнования проводятся среди спортсменов Свердловской области.</w:t>
      </w:r>
    </w:p>
    <w:p w:rsidR="00F60064" w:rsidRDefault="004F3064">
      <w:pPr>
        <w:shd w:val="clear" w:color="auto" w:fill="FFFFFF"/>
        <w:ind w:firstLine="709"/>
        <w:jc w:val="both"/>
      </w:pPr>
      <w:r>
        <w:t>9.2. К участию в соревнованиях допускаются команды девушек и юношей, представляющие ДЮСШ, СДЮСШОР, СК, КФК и общеобразовательные школы. Непосредственными участниками являются игроки и тренеры команд.</w:t>
      </w:r>
    </w:p>
    <w:p w:rsidR="00F60064" w:rsidRDefault="004F3064">
      <w:pPr>
        <w:shd w:val="clear" w:color="auto" w:fill="FFFFFF"/>
        <w:ind w:firstLine="709"/>
        <w:jc w:val="both"/>
      </w:pPr>
      <w:r>
        <w:t>9.3. Состав команды на соревнованиях - 12 спортсменов и 1 тренер-преподаватель.</w:t>
      </w:r>
    </w:p>
    <w:p w:rsidR="00F60064" w:rsidRDefault="006F78F4">
      <w:r>
        <w:t xml:space="preserve">            </w:t>
      </w:r>
      <w:r w:rsidR="007B692D" w:rsidRPr="006C2911">
        <w:t>9.4. Тренер (представитель) команды обязан являться членом СОФВ с оплаченным членским взносом за текущий год.</w:t>
      </w:r>
    </w:p>
    <w:p w:rsidR="00F60064" w:rsidRDefault="004F3064">
      <w:pPr>
        <w:shd w:val="clear" w:color="auto" w:fill="FFFFFF"/>
        <w:ind w:firstLine="709"/>
        <w:jc w:val="both"/>
      </w:pPr>
      <w:r>
        <w:t>9.5. В состав команды разрешается включать не более двух игроков младшей возрастной группы с разницей в 2 года.</w:t>
      </w:r>
    </w:p>
    <w:p w:rsidR="00F60064" w:rsidRDefault="004F3064">
      <w:pPr>
        <w:shd w:val="clear" w:color="auto" w:fill="FFFFFF"/>
        <w:ind w:firstLine="709"/>
        <w:jc w:val="both"/>
      </w:pPr>
      <w:r>
        <w:lastRenderedPageBreak/>
        <w:t>9.6. Допускается участие команды младшей возрастной группы с разницей в 2 года в целях подготовки сборных команд Свердловской области по согласованию со Свердловской областной федерацией волейбола.</w:t>
      </w:r>
    </w:p>
    <w:p w:rsidR="00F60064" w:rsidRDefault="006F78F4" w:rsidP="006F78F4">
      <w:pPr>
        <w:shd w:val="clear" w:color="auto" w:fill="FFFFFF"/>
        <w:ind w:firstLine="709"/>
        <w:jc w:val="both"/>
      </w:pPr>
      <w:r w:rsidRPr="006C2911">
        <w:t>9.</w:t>
      </w:r>
      <w:r w:rsidR="006C2911" w:rsidRPr="006C2911">
        <w:t>7</w:t>
      </w:r>
      <w:r w:rsidRPr="006C2911">
        <w:t xml:space="preserve">. </w:t>
      </w:r>
      <w:r w:rsidR="004F3064" w:rsidRPr="006C2911">
        <w:t>В</w:t>
      </w:r>
      <w:r w:rsidRPr="006C2911">
        <w:t xml:space="preserve"> состав команды разрешается включать 2 игроков на год старше (дни рождения с 01.10 по 31.12), но не более 2-х человек. В </w:t>
      </w:r>
      <w:r w:rsidR="004F3064" w:rsidRPr="006C2911">
        <w:t>случае участия таких детей в играх, команда лишается права представлять Свердловскую область в российских соревнованиях.</w:t>
      </w:r>
    </w:p>
    <w:p w:rsidR="00F60064" w:rsidRDefault="004F3064">
      <w:pPr>
        <w:shd w:val="clear" w:color="auto" w:fill="FFFFFF"/>
        <w:ind w:firstLine="709"/>
        <w:jc w:val="both"/>
      </w:pPr>
      <w:r>
        <w:t>9.</w:t>
      </w:r>
      <w:r w:rsidR="006C2911">
        <w:t>8</w:t>
      </w:r>
      <w:r>
        <w:t>. Учащиеся УОР в Первенстве Свердловской области играют за команды муниципальных образований, направивших их на учебу в УОР.</w:t>
      </w:r>
    </w:p>
    <w:p w:rsidR="00F60064" w:rsidRDefault="004F3064">
      <w:pPr>
        <w:shd w:val="clear" w:color="auto" w:fill="FFFFFF"/>
        <w:ind w:firstLine="709"/>
        <w:jc w:val="both"/>
      </w:pPr>
      <w:r>
        <w:t>Если команда муниципального образования не участвует в Первенстве Свердловской области, игроку разрешается выступать за команду УОР, с предоставлением открепительного письма.</w:t>
      </w:r>
    </w:p>
    <w:p w:rsidR="00F60064" w:rsidRDefault="004F3064">
      <w:pPr>
        <w:shd w:val="clear" w:color="auto" w:fill="FFFFFF"/>
        <w:ind w:firstLine="709"/>
        <w:jc w:val="both"/>
      </w:pPr>
      <w:r>
        <w:t>9.</w:t>
      </w:r>
      <w:r w:rsidR="006C2911">
        <w:t>9</w:t>
      </w:r>
      <w:r>
        <w:t>. Командам старшего возраста (1999-2000 г.р., 2000-2001 г.р., 2001-2002 г.р. (2002-2003 г.р. только на II этапе</w:t>
      </w:r>
      <w:proofErr w:type="gramStart"/>
      <w:r>
        <w:t xml:space="preserve"> )</w:t>
      </w:r>
      <w:proofErr w:type="gramEnd"/>
      <w:r>
        <w:t>) разрешается участвовать в соревнованиях с игроками «</w:t>
      </w:r>
      <w:proofErr w:type="spellStart"/>
      <w:r>
        <w:t>либеро</w:t>
      </w:r>
      <w:proofErr w:type="spellEnd"/>
      <w:r>
        <w:t>». У команд среднего и младшего возраста, участие в соревнованиях игроков «</w:t>
      </w:r>
      <w:proofErr w:type="spellStart"/>
      <w:r>
        <w:t>либеро</w:t>
      </w:r>
      <w:proofErr w:type="spellEnd"/>
      <w:r>
        <w:t>» не допускается.</w:t>
      </w:r>
    </w:p>
    <w:p w:rsidR="00F60064" w:rsidRDefault="004F3064">
      <w:pPr>
        <w:shd w:val="clear" w:color="auto" w:fill="FFFFFF"/>
        <w:ind w:firstLine="709"/>
        <w:jc w:val="both"/>
      </w:pPr>
      <w:r>
        <w:t>9.1</w:t>
      </w:r>
      <w:r w:rsidR="006C2911">
        <w:t>0</w:t>
      </w:r>
      <w:r>
        <w:t>. </w:t>
      </w:r>
      <w:proofErr w:type="gramStart"/>
      <w:r>
        <w:t>Если в командах, участвующих в данных соревнованиях заявлены игроки, являющиеся кандидатами в сборную команду Свердловской области по данному возрасту, но не явившиеся на УТС или не выехавшие на соревнования за сборную области без уважительной причины, они не допускаются до участия в областных соревнованиях до конца года или пока ими не будут предоставлены оправдательные документы.</w:t>
      </w:r>
      <w:proofErr w:type="gramEnd"/>
    </w:p>
    <w:p w:rsidR="00F60064" w:rsidRDefault="004F3064" w:rsidP="007B692D">
      <w:pPr>
        <w:shd w:val="clear" w:color="auto" w:fill="FFFFFF"/>
        <w:ind w:firstLine="709"/>
        <w:jc w:val="both"/>
      </w:pPr>
      <w:r>
        <w:t>9.1</w:t>
      </w:r>
      <w:r w:rsidR="006C2911">
        <w:t>1</w:t>
      </w:r>
      <w:r>
        <w:t>. В случае отказа от участия в туре первенства области менее чем за 3 дня до начала соревнований команда обязана оплатить стартовый взнос в размере 3000 рублей в адрес Свердловской областной федерации волейбола.</w:t>
      </w:r>
    </w:p>
    <w:p w:rsidR="00F60064" w:rsidRDefault="004F3064">
      <w:pPr>
        <w:pStyle w:val="a4"/>
      </w:pPr>
      <w:r>
        <w:t xml:space="preserve">10. Условия подведения итогов </w:t>
      </w:r>
    </w:p>
    <w:p w:rsidR="00F60064" w:rsidRDefault="004F3064">
      <w:pPr>
        <w:ind w:firstLine="709"/>
        <w:jc w:val="both"/>
      </w:pPr>
      <w:r>
        <w:t xml:space="preserve">10.1. Номер-код вида спорта и спортивной дисциплины в соответствии с Всероссийским реестром видов спорта: 0120002611Я </w:t>
      </w:r>
    </w:p>
    <w:p w:rsidR="00F60064" w:rsidRDefault="004F3064">
      <w:pPr>
        <w:shd w:val="clear" w:color="auto" w:fill="FFFFFF"/>
        <w:ind w:firstLine="709"/>
        <w:jc w:val="both"/>
      </w:pPr>
      <w:r>
        <w:t>10.2. Места команд определяются по наибольшему количеству набранных очков.</w:t>
      </w:r>
    </w:p>
    <w:p w:rsidR="00F60064" w:rsidRDefault="004F3064">
      <w:pPr>
        <w:shd w:val="clear" w:color="auto" w:fill="FFFFFF"/>
        <w:ind w:firstLine="709"/>
        <w:jc w:val="both"/>
      </w:pPr>
      <w:r>
        <w:t>10.3. Во всех встречах команды получают за выигрыш 2 очка, за поражение – 1 очко, не явившаяся команда получает 0 очков.</w:t>
      </w:r>
    </w:p>
    <w:p w:rsidR="00F60064" w:rsidRDefault="004F3064">
      <w:pPr>
        <w:shd w:val="clear" w:color="auto" w:fill="FFFFFF"/>
        <w:ind w:firstLine="709"/>
        <w:jc w:val="both"/>
      </w:pPr>
      <w:r>
        <w:t xml:space="preserve">10.4. При равенстве очков у двух и более команд места определяются последовательно </w:t>
      </w:r>
      <w:proofErr w:type="gramStart"/>
      <w:r>
        <w:t>по</w:t>
      </w:r>
      <w:proofErr w:type="gramEnd"/>
      <w:r>
        <w:t>:</w:t>
      </w:r>
    </w:p>
    <w:p w:rsidR="00F60064" w:rsidRDefault="004F3064">
      <w:pPr>
        <w:shd w:val="clear" w:color="auto" w:fill="FFFFFF"/>
        <w:ind w:firstLine="709"/>
        <w:jc w:val="both"/>
      </w:pPr>
      <w:r>
        <w:t>а) количеству побед (количеству побед в финальной части при проведении соревнований с групповым этапом);</w:t>
      </w:r>
    </w:p>
    <w:p w:rsidR="00F60064" w:rsidRDefault="004F3064">
      <w:pPr>
        <w:shd w:val="clear" w:color="auto" w:fill="FFFFFF"/>
        <w:ind w:firstLine="709"/>
        <w:jc w:val="both"/>
      </w:pPr>
      <w:r>
        <w:t>б) соотношению мячей (соотношению мячей в финальной части при проведении соревнований с групповым этапом);</w:t>
      </w:r>
    </w:p>
    <w:p w:rsidR="00F60064" w:rsidRDefault="004F3064">
      <w:pPr>
        <w:shd w:val="clear" w:color="auto" w:fill="FFFFFF"/>
        <w:ind w:firstLine="709"/>
        <w:jc w:val="both"/>
      </w:pPr>
      <w:r>
        <w:t>в) результату личной встречи команд (если команд-претендентов не более двух).</w:t>
      </w:r>
    </w:p>
    <w:p w:rsidR="00F60064" w:rsidRDefault="004F3064">
      <w:pPr>
        <w:shd w:val="clear" w:color="auto" w:fill="FFFFFF"/>
        <w:ind w:firstLine="709"/>
        <w:jc w:val="both"/>
      </w:pPr>
      <w:r>
        <w:t>10.5. 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вновь определяются последовательно по пунктам «а», «б», «в».</w:t>
      </w:r>
    </w:p>
    <w:p w:rsidR="00F60064" w:rsidRDefault="004F3064">
      <w:pPr>
        <w:shd w:val="clear" w:color="auto" w:fill="FFFFFF"/>
        <w:ind w:firstLine="709"/>
        <w:jc w:val="both"/>
      </w:pPr>
      <w:r>
        <w:t>10.6. Команды одного города между собой играют в 1-й день соревнований.</w:t>
      </w:r>
    </w:p>
    <w:p w:rsidR="00F60064" w:rsidRDefault="004F3064">
      <w:pPr>
        <w:shd w:val="clear" w:color="auto" w:fill="FFFFFF"/>
        <w:ind w:firstLine="709"/>
        <w:jc w:val="both"/>
      </w:pPr>
      <w:r>
        <w:t>10.7. В случае участия в соревнованиях не допущенного игрока или спортсмена, не соответствующего требованиям Положения, команде засчитывается поражение со счетом 0:3 (0:25, 0:25, 0:25) или 0:2 (0:25, 0:25) (при игре из трех партий).</w:t>
      </w:r>
    </w:p>
    <w:p w:rsidR="00F60064" w:rsidRDefault="004F3064" w:rsidP="006F78F4">
      <w:pPr>
        <w:ind w:firstLine="709"/>
        <w:jc w:val="both"/>
      </w:pPr>
      <w:r>
        <w:t>10.8. За неявку на игру команде засчитывается поражение со счетом 0:3 (0:25, 0:25, 0:25) или 0:2 (0:25, 0:25), а команде-сопернику присуждается победа со счетом 3:0 (25:0, 25:0, 25:0) или 2:0 (25:0, 25:0).</w:t>
      </w:r>
    </w:p>
    <w:p w:rsidR="00F60064" w:rsidRDefault="004F3064" w:rsidP="006F78F4">
      <w:pPr>
        <w:ind w:firstLine="709"/>
        <w:jc w:val="both"/>
      </w:pPr>
      <w:r w:rsidRPr="006F78F4">
        <w:t>10.9. </w:t>
      </w:r>
      <w:proofErr w:type="gramStart"/>
      <w:r w:rsidR="006F78F4">
        <w:t>Команда, допустившая неявку во второй раз дисквалифицируется</w:t>
      </w:r>
      <w:proofErr w:type="gramEnd"/>
      <w:r w:rsidR="006F78F4">
        <w:t xml:space="preserve"> с соревнований.</w:t>
      </w:r>
      <w:r w:rsidRPr="006F78F4">
        <w:t xml:space="preserve"> Результаты команды, снятой с соре</w:t>
      </w:r>
      <w:r w:rsidR="006F78F4" w:rsidRPr="006F78F4">
        <w:t>внований, аннулируются</w:t>
      </w:r>
      <w:r w:rsidR="006F78F4">
        <w:t xml:space="preserve">. Тренер данной команды лишается права участия в соревнованиях первенства Свердловской области </w:t>
      </w:r>
      <w:proofErr w:type="gramStart"/>
      <w:r w:rsidR="006F78F4">
        <w:t>на</w:t>
      </w:r>
      <w:proofErr w:type="gramEnd"/>
      <w:r w:rsidR="006F78F4">
        <w:t xml:space="preserve"> следующие 2 этапа.</w:t>
      </w:r>
    </w:p>
    <w:p w:rsidR="00F60064" w:rsidRPr="004F3064" w:rsidRDefault="004F3064">
      <w:pPr>
        <w:pStyle w:val="a4"/>
        <w:ind w:firstLine="708"/>
        <w:jc w:val="left"/>
        <w:rPr>
          <w:b w:val="0"/>
          <w:sz w:val="24"/>
        </w:rPr>
      </w:pPr>
      <w:r w:rsidRPr="004F3064">
        <w:rPr>
          <w:b w:val="0"/>
          <w:sz w:val="24"/>
        </w:rPr>
        <w:t>10.10. Итоги соревнований подводятся главным судьей на основании таблиц результатов и протоколов игр, представленных главным судьей тура и главным секретарем</w:t>
      </w:r>
    </w:p>
    <w:p w:rsidR="00F60064" w:rsidRDefault="004F3064">
      <w:pPr>
        <w:shd w:val="clear" w:color="auto" w:fill="FFFFFF"/>
        <w:ind w:firstLine="709"/>
        <w:jc w:val="both"/>
      </w:pPr>
      <w:r>
        <w:t xml:space="preserve">10.11. По итогам I этапа первенства Свердловской области детской комиссией при СОФВ в каждой возрастной группе </w:t>
      </w:r>
      <w:proofErr w:type="gramStart"/>
      <w:r>
        <w:t xml:space="preserve">комплектуются сборные команды Свердловской области на сезон </w:t>
      </w:r>
      <w:r w:rsidR="007B692D">
        <w:t>2017-2018</w:t>
      </w:r>
      <w:r w:rsidRPr="007B692D">
        <w:t xml:space="preserve"> годов и назначаются</w:t>
      </w:r>
      <w:proofErr w:type="gramEnd"/>
      <w:r w:rsidRPr="007B692D">
        <w:t xml:space="preserve"> тренеры для подготовки и участия команды в российских</w:t>
      </w:r>
      <w:r>
        <w:t xml:space="preserve"> соревнованиях. </w:t>
      </w:r>
    </w:p>
    <w:p w:rsidR="00F60064" w:rsidRDefault="004F3064">
      <w:pPr>
        <w:pStyle w:val="a4"/>
      </w:pPr>
      <w:r>
        <w:t>11. Награждение победителей и призеров</w:t>
      </w:r>
    </w:p>
    <w:p w:rsidR="00F60064" w:rsidRDefault="004F3064">
      <w:pPr>
        <w:shd w:val="clear" w:color="auto" w:fill="FFFFFF"/>
        <w:ind w:firstLine="709"/>
        <w:jc w:val="both"/>
      </w:pPr>
      <w:r>
        <w:t xml:space="preserve">11.1. Команды, занявшие 1,2,3 места в каждой возрастной группе на каждом этапе, награждаются дипломами Министерства по физической культуре, спорту и молодежной политике </w:t>
      </w:r>
      <w:r>
        <w:lastRenderedPageBreak/>
        <w:t>Свердловской области соответствующих степеней или грамотами Свердловской областной федерации волейбола.</w:t>
      </w:r>
    </w:p>
    <w:p w:rsidR="00F60064" w:rsidRDefault="004F3064">
      <w:pPr>
        <w:shd w:val="clear" w:color="auto" w:fill="FFFFFF"/>
        <w:ind w:firstLine="709"/>
        <w:jc w:val="both"/>
      </w:pPr>
      <w:r>
        <w:t>11.2. Игроки команд - призеров в каждой возрастной группе награждаются дипломами или грамотами соответствующих степеней и медалями. Медалями награждаются 12 игроков и тренер.</w:t>
      </w:r>
    </w:p>
    <w:p w:rsidR="00F60064" w:rsidRDefault="00F60064">
      <w:pPr>
        <w:pStyle w:val="a4"/>
        <w:jc w:val="left"/>
        <w:rPr>
          <w:sz w:val="16"/>
        </w:rPr>
      </w:pPr>
    </w:p>
    <w:p w:rsidR="00F60064" w:rsidRDefault="004F3064">
      <w:pPr>
        <w:pStyle w:val="a4"/>
        <w:ind w:left="360"/>
      </w:pPr>
      <w:r>
        <w:t>12. Условия приема участников соревнований и подача заявок</w:t>
      </w:r>
    </w:p>
    <w:p w:rsidR="00F60064" w:rsidRDefault="004F3064">
      <w:pPr>
        <w:shd w:val="clear" w:color="auto" w:fill="FFFFFF"/>
        <w:ind w:firstLine="709"/>
        <w:jc w:val="both"/>
      </w:pPr>
      <w:r>
        <w:t xml:space="preserve">12.1. Каждая команда </w:t>
      </w:r>
      <w:proofErr w:type="gramStart"/>
      <w:r>
        <w:t>оформляет и представляет</w:t>
      </w:r>
      <w:proofErr w:type="gramEnd"/>
      <w:r>
        <w:t xml:space="preserve"> в мандатную комиссию следующие документы:</w:t>
      </w:r>
    </w:p>
    <w:p w:rsidR="00F60064" w:rsidRDefault="004F3064">
      <w:pPr>
        <w:shd w:val="clear" w:color="auto" w:fill="FFFFFF"/>
        <w:ind w:firstLine="709"/>
        <w:jc w:val="both"/>
      </w:pPr>
      <w:r>
        <w:t>12.1.1. Именной заявочный лист по установленной форме, подписанный руководителем организации, врачом, тренером и заверенный печатями (приложение №1);</w:t>
      </w:r>
    </w:p>
    <w:p w:rsidR="00F60064" w:rsidRDefault="004F3064">
      <w:pPr>
        <w:shd w:val="clear" w:color="auto" w:fill="FFFFFF"/>
        <w:ind w:firstLine="709"/>
        <w:jc w:val="both"/>
      </w:pPr>
      <w:r>
        <w:t>12.1.2. Техническую заявку по установленной форме (техническая заявка подается в печатном виде или заполненная от руки печатными буквами) (приложение №2);</w:t>
      </w:r>
    </w:p>
    <w:p w:rsidR="00F60064" w:rsidRDefault="004F3064">
      <w:pPr>
        <w:shd w:val="clear" w:color="auto" w:fill="FFFFFF"/>
        <w:ind w:firstLine="709"/>
        <w:jc w:val="both"/>
      </w:pPr>
      <w:r>
        <w:t>12.1.3. Свидетельство о рождении или загранпаспорт, для участников старше 14 лет - паспорт;</w:t>
      </w:r>
    </w:p>
    <w:p w:rsidR="00F60064" w:rsidRDefault="004F3064">
      <w:pPr>
        <w:shd w:val="clear" w:color="auto" w:fill="FFFFFF"/>
        <w:ind w:firstLine="709"/>
        <w:jc w:val="both"/>
      </w:pPr>
      <w:r>
        <w:t>12.1.4. Справку образовательного учреждения с фотографией и печатью;</w:t>
      </w:r>
    </w:p>
    <w:p w:rsidR="00F60064" w:rsidRDefault="004F3064">
      <w:pPr>
        <w:shd w:val="clear" w:color="auto" w:fill="FFFFFF"/>
        <w:ind w:firstLine="709"/>
        <w:jc w:val="both"/>
      </w:pPr>
      <w:r>
        <w:t>12.1.5. Карточку участника, заверенную СОФВ;</w:t>
      </w:r>
    </w:p>
    <w:p w:rsidR="00F60064" w:rsidRDefault="004F3064">
      <w:pPr>
        <w:shd w:val="clear" w:color="auto" w:fill="FFFFFF"/>
        <w:ind w:firstLine="709"/>
        <w:jc w:val="both"/>
      </w:pPr>
      <w:r>
        <w:t>12.1.6. Страховку на участников соревнований;</w:t>
      </w:r>
    </w:p>
    <w:p w:rsidR="00F60064" w:rsidRDefault="004F3064">
      <w:pPr>
        <w:shd w:val="clear" w:color="auto" w:fill="FFFFFF"/>
        <w:ind w:firstLine="709"/>
        <w:jc w:val="both"/>
      </w:pPr>
      <w:r>
        <w:t>12.1.7. В случае перехода из команды в команду оформляется переход, в мандатную комиссию дополнительно представляется:</w:t>
      </w:r>
    </w:p>
    <w:p w:rsidR="00F60064" w:rsidRDefault="004F3064">
      <w:pPr>
        <w:shd w:val="clear" w:color="auto" w:fill="FFFFFF"/>
        <w:ind w:firstLine="709"/>
        <w:jc w:val="both"/>
      </w:pPr>
      <w:r>
        <w:t>- заявление родителей;</w:t>
      </w:r>
    </w:p>
    <w:p w:rsidR="00F60064" w:rsidRDefault="004F3064">
      <w:pPr>
        <w:shd w:val="clear" w:color="auto" w:fill="FFFFFF"/>
        <w:ind w:firstLine="709"/>
        <w:jc w:val="both"/>
      </w:pPr>
      <w:r>
        <w:t>- согласие команды на переход (согласием может служить отданная карточка участника с визой предыдущего руководителя организации и тренера) или переоформленная карточка участника (федерация).</w:t>
      </w:r>
    </w:p>
    <w:p w:rsidR="00F60064" w:rsidRDefault="004F3064">
      <w:pPr>
        <w:shd w:val="clear" w:color="auto" w:fill="FFFFFF"/>
        <w:ind w:firstLine="709"/>
        <w:jc w:val="both"/>
      </w:pPr>
      <w:r>
        <w:t>12.1.8. Подтверждение об участии направляется по месту проведения соревнований за 10 дней до начала.</w:t>
      </w:r>
    </w:p>
    <w:p w:rsidR="00F60064" w:rsidRDefault="004F3064">
      <w:pPr>
        <w:shd w:val="clear" w:color="auto" w:fill="FFFFFF"/>
        <w:ind w:firstLine="709"/>
        <w:jc w:val="both"/>
      </w:pPr>
      <w:r>
        <w:t xml:space="preserve">12.2. Мандатную комиссию и жеребьевку проводит главный судья тура совместно с представителем принимающей организации перед началом соревнований. </w:t>
      </w:r>
    </w:p>
    <w:p w:rsidR="00F60064" w:rsidRDefault="004F3064">
      <w:pPr>
        <w:shd w:val="clear" w:color="auto" w:fill="FFFFFF"/>
        <w:ind w:firstLine="709"/>
        <w:jc w:val="both"/>
      </w:pPr>
      <w:r>
        <w:t>12.3. Участвующие команды обязаны не позднее, чем за 5 дней до приезда, официально сообщить проводящей организации дату приезда и количественный состав команды. При отсутствии сообщения о прибытии команды, с принимающей организации снимается ответственность за встречу, размещение и отправку команды.</w:t>
      </w:r>
    </w:p>
    <w:p w:rsidR="00F60064" w:rsidRDefault="004F3064">
      <w:pPr>
        <w:shd w:val="clear" w:color="auto" w:fill="FFFFFF"/>
        <w:ind w:firstLine="709"/>
        <w:jc w:val="both"/>
      </w:pPr>
      <w:r>
        <w:t>12.4. В случае подтверждения об участии в соревнованиях и неявку на них без уважительной причины, команда не допускается ко второму этапу этого возраста.</w:t>
      </w:r>
    </w:p>
    <w:p w:rsidR="00F60064" w:rsidRDefault="004F3064">
      <w:pPr>
        <w:shd w:val="clear" w:color="auto" w:fill="FFFFFF"/>
        <w:ind w:firstLine="709"/>
        <w:jc w:val="both"/>
      </w:pPr>
      <w:r>
        <w:t>12.5.Списки на въезд команд для участия в соревнованиях в ЗАТО «</w:t>
      </w:r>
      <w:proofErr w:type="spellStart"/>
      <w:r>
        <w:t>Новоуральский</w:t>
      </w:r>
      <w:proofErr w:type="spellEnd"/>
      <w:r>
        <w:t xml:space="preserve"> городской округ» присылаются не позднее 15 дней на момент въезда в город, списки на въезд команд для участия в соревнованиях в городской округ «Город Лесной» присылаются не позднее 45 дней на момент въезда в город.</w:t>
      </w:r>
    </w:p>
    <w:p w:rsidR="00F60064" w:rsidRDefault="004F3064">
      <w:pPr>
        <w:shd w:val="clear" w:color="auto" w:fill="FFFFFF"/>
        <w:ind w:firstLine="709"/>
        <w:jc w:val="both"/>
      </w:pPr>
      <w:r>
        <w:t xml:space="preserve">12.6. При возникновении претензий по организации приема руководитель команды гостей излагает свои претензии в свободной письменной форме, </w:t>
      </w:r>
      <w:proofErr w:type="gramStart"/>
      <w:r>
        <w:t>визирует у главного судьи и отправляет</w:t>
      </w:r>
      <w:proofErr w:type="gramEnd"/>
      <w:r>
        <w:t xml:space="preserve"> в Свердловскую областную федерацию волейбола.</w:t>
      </w:r>
    </w:p>
    <w:p w:rsidR="00F60064" w:rsidRDefault="00F60064">
      <w:pPr>
        <w:pStyle w:val="a4"/>
        <w:ind w:firstLine="709"/>
        <w:jc w:val="both"/>
        <w:rPr>
          <w:sz w:val="16"/>
        </w:rPr>
      </w:pPr>
    </w:p>
    <w:p w:rsidR="00F60064" w:rsidRDefault="00F60064">
      <w:pPr>
        <w:pStyle w:val="a4"/>
        <w:rPr>
          <w:sz w:val="16"/>
        </w:rPr>
      </w:pPr>
    </w:p>
    <w:p w:rsidR="00F60064" w:rsidRDefault="00F60064">
      <w:pPr>
        <w:rPr>
          <w:sz w:val="16"/>
        </w:rPr>
      </w:pPr>
    </w:p>
    <w:p w:rsidR="00F60064" w:rsidRDefault="004F3064">
      <w:pPr>
        <w:pStyle w:val="a4"/>
      </w:pPr>
      <w:r>
        <w:t>Положение является вызовом на соревнования</w:t>
      </w:r>
    </w:p>
    <w:p w:rsidR="00F60064" w:rsidRDefault="00F60064">
      <w:pPr>
        <w:pStyle w:val="a4"/>
      </w:pPr>
    </w:p>
    <w:p w:rsidR="00F60064" w:rsidRDefault="00F60064">
      <w:pPr>
        <w:shd w:val="clear" w:color="auto" w:fill="FFFFFF"/>
        <w:spacing w:line="250" w:lineRule="atLeast"/>
        <w:ind w:left="43"/>
        <w:rPr>
          <w:sz w:val="22"/>
        </w:rPr>
      </w:pPr>
    </w:p>
    <w:p w:rsidR="00F60064" w:rsidRDefault="004F3064">
      <w:pPr>
        <w:shd w:val="clear" w:color="auto" w:fill="FFFFFF"/>
        <w:spacing w:line="250" w:lineRule="atLeast"/>
        <w:ind w:left="43"/>
        <w:rPr>
          <w:sz w:val="22"/>
        </w:rPr>
      </w:pPr>
      <w:r>
        <w:rPr>
          <w:sz w:val="22"/>
        </w:rPr>
        <w:t>Банковские реквизиты СОФВ: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b/>
          <w:sz w:val="22"/>
        </w:rPr>
        <w:t xml:space="preserve">Свердловская областная общественная организация «Свердловская областная федерация волейбола» 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sz w:val="22"/>
        </w:rPr>
        <w:t>ИНН</w:t>
      </w:r>
      <w:r>
        <w:rPr>
          <w:b/>
          <w:sz w:val="22"/>
        </w:rPr>
        <w:t xml:space="preserve"> </w:t>
      </w:r>
      <w:r>
        <w:rPr>
          <w:sz w:val="22"/>
        </w:rPr>
        <w:t>6672217492/КПП 667201001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sz w:val="22"/>
        </w:rPr>
        <w:t>620026 г. Екатеринбург, ул. Белинского, 56-815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proofErr w:type="spellStart"/>
      <w:proofErr w:type="gramStart"/>
      <w:r>
        <w:rPr>
          <w:sz w:val="22"/>
        </w:rPr>
        <w:t>р</w:t>
      </w:r>
      <w:proofErr w:type="spellEnd"/>
      <w:proofErr w:type="gramEnd"/>
      <w:r>
        <w:rPr>
          <w:sz w:val="22"/>
        </w:rPr>
        <w:t>/</w:t>
      </w:r>
      <w:proofErr w:type="spellStart"/>
      <w:r>
        <w:rPr>
          <w:sz w:val="22"/>
        </w:rPr>
        <w:t>c</w:t>
      </w:r>
      <w:proofErr w:type="spellEnd"/>
      <w:r>
        <w:rPr>
          <w:sz w:val="22"/>
        </w:rPr>
        <w:t xml:space="preserve"> № 40703810116540000573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sz w:val="22"/>
        </w:rPr>
        <w:t>к/с № 301 018 105 000 000 00674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sz w:val="22"/>
        </w:rPr>
        <w:t xml:space="preserve">в Уральском банке ОАО «Сбербанк России» 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sz w:val="22"/>
        </w:rPr>
        <w:t>БИК 046577674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sz w:val="22"/>
        </w:rPr>
        <w:t>ОКВЭД 91.33 ОКПО 97942625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sz w:val="22"/>
        </w:rPr>
        <w:t>ОГРН 1069600013141, тел (343) 379-44-66</w:t>
      </w:r>
    </w:p>
    <w:p w:rsidR="00F60064" w:rsidRDefault="004F3064">
      <w:pPr>
        <w:shd w:val="clear" w:color="auto" w:fill="FFFFFF"/>
        <w:spacing w:before="5" w:line="250" w:lineRule="atLeast"/>
        <w:ind w:left="34" w:right="4224"/>
        <w:rPr>
          <w:sz w:val="22"/>
        </w:rPr>
      </w:pPr>
      <w:r>
        <w:rPr>
          <w:sz w:val="22"/>
        </w:rPr>
        <w:t>Исполнительный директор Политыко А.В. на основании доверенности №2 от 25.07.2015 г.</w:t>
      </w:r>
    </w:p>
    <w:p w:rsidR="00F60064" w:rsidRDefault="00F60064">
      <w:pPr>
        <w:pStyle w:val="a4"/>
      </w:pPr>
    </w:p>
    <w:p w:rsidR="00F60064" w:rsidRDefault="00F60064">
      <w:pPr>
        <w:pStyle w:val="a4"/>
        <w:jc w:val="left"/>
      </w:pPr>
    </w:p>
    <w:p w:rsidR="00F60064" w:rsidRDefault="0044395C">
      <w:pPr>
        <w:pStyle w:val="a4"/>
        <w:jc w:val="right"/>
        <w:rPr>
          <w:sz w:val="20"/>
        </w:rPr>
      </w:pPr>
      <w:r>
        <w:rPr>
          <w:noProof/>
          <w:sz w:val="20"/>
        </w:rPr>
        <w:pict>
          <v:rect id="_x0000_s1026" style="position:absolute;left:0;text-align:left;margin-left:-13.2pt;margin-top:4.35pt;width:80.25pt;height:114.75pt;z-index:251658240"/>
        </w:pict>
      </w:r>
      <w:r w:rsidR="004F3064">
        <w:rPr>
          <w:sz w:val="20"/>
        </w:rPr>
        <w:t>Приложение №1</w:t>
      </w:r>
    </w:p>
    <w:p w:rsidR="00F60064" w:rsidRDefault="004F3064">
      <w:pPr>
        <w:jc w:val="center"/>
        <w:rPr>
          <w:b/>
        </w:rPr>
      </w:pPr>
      <w:r>
        <w:rPr>
          <w:b/>
        </w:rPr>
        <w:t>Карточка</w:t>
      </w:r>
    </w:p>
    <w:p w:rsidR="00F60064" w:rsidRDefault="004F3064">
      <w:pPr>
        <w:jc w:val="center"/>
      </w:pPr>
      <w:r>
        <w:t>участника соревнований по волейболу</w:t>
      </w:r>
    </w:p>
    <w:p w:rsidR="00F60064" w:rsidRDefault="004F3064">
      <w:pPr>
        <w:jc w:val="both"/>
      </w:pPr>
      <w:r>
        <w:t xml:space="preserve">                            </w:t>
      </w:r>
    </w:p>
    <w:p w:rsidR="00F60064" w:rsidRDefault="004F3064">
      <w:pPr>
        <w:jc w:val="both"/>
      </w:pPr>
      <w:r>
        <w:t xml:space="preserve">                                        г. </w:t>
      </w:r>
      <w:proofErr w:type="spellStart"/>
      <w:r>
        <w:t>___________________________команда</w:t>
      </w:r>
      <w:proofErr w:type="spellEnd"/>
      <w:r>
        <w:t>_____________________</w:t>
      </w:r>
    </w:p>
    <w:p w:rsidR="00F60064" w:rsidRDefault="004F3064">
      <w:pPr>
        <w:jc w:val="both"/>
      </w:pPr>
      <w:r>
        <w:t xml:space="preserve">                                        ФИО____________________________________________________</w:t>
      </w:r>
    </w:p>
    <w:p w:rsidR="00F60064" w:rsidRDefault="004F3064">
      <w:pPr>
        <w:jc w:val="both"/>
      </w:pPr>
      <w:r>
        <w:t xml:space="preserve">                                        Дата рождения____________________________________________</w:t>
      </w:r>
    </w:p>
    <w:p w:rsidR="00F60064" w:rsidRDefault="004F3064">
      <w:pPr>
        <w:jc w:val="both"/>
      </w:pPr>
      <w:r>
        <w:t xml:space="preserve">                                        Серия и номер документа___________________________________</w:t>
      </w:r>
    </w:p>
    <w:p w:rsidR="00F60064" w:rsidRDefault="004F3064">
      <w:pPr>
        <w:jc w:val="both"/>
      </w:pPr>
      <w:r>
        <w:t xml:space="preserve">                                        Подпись игрока___________________________________________</w:t>
      </w:r>
    </w:p>
    <w:p w:rsidR="00F60064" w:rsidRDefault="004F3064">
      <w:pPr>
        <w:jc w:val="both"/>
      </w:pPr>
      <w:r>
        <w:t xml:space="preserve">                                        Подпись тренера___________________________________________</w:t>
      </w:r>
    </w:p>
    <w:p w:rsidR="00F60064" w:rsidRDefault="00F60064">
      <w:pPr>
        <w:jc w:val="both"/>
      </w:pPr>
    </w:p>
    <w:p w:rsidR="00F60064" w:rsidRDefault="004F3064">
      <w:pPr>
        <w:jc w:val="both"/>
      </w:pPr>
      <w:r>
        <w:tab/>
      </w:r>
      <w:r>
        <w:tab/>
      </w:r>
      <w:r>
        <w:tab/>
      </w:r>
      <w:r>
        <w:tab/>
        <w:t>Руководитель спортивной организации ____________________</w:t>
      </w:r>
    </w:p>
    <w:p w:rsidR="00F60064" w:rsidRDefault="00F60064">
      <w:pPr>
        <w:jc w:val="both"/>
      </w:pPr>
    </w:p>
    <w:p w:rsidR="00F60064" w:rsidRDefault="004F3064">
      <w:pPr>
        <w:jc w:val="both"/>
      </w:pPr>
      <w:r>
        <w:t xml:space="preserve">                                                     </w:t>
      </w:r>
    </w:p>
    <w:p w:rsidR="00F60064" w:rsidRDefault="004F3064">
      <w:pPr>
        <w:jc w:val="both"/>
      </w:pPr>
      <w:r>
        <w:t xml:space="preserve">                                                      Свердловская областная </w:t>
      </w:r>
    </w:p>
    <w:p w:rsidR="00F60064" w:rsidRDefault="004F3064">
      <w:pPr>
        <w:jc w:val="both"/>
      </w:pPr>
      <w:r>
        <w:t xml:space="preserve">                                                      федерация волейбола________________________________</w:t>
      </w:r>
    </w:p>
    <w:p w:rsidR="00F60064" w:rsidRDefault="004F3064">
      <w:pPr>
        <w:jc w:val="both"/>
      </w:pPr>
      <w:r>
        <w:t xml:space="preserve">                                                                                           М.П.</w:t>
      </w:r>
    </w:p>
    <w:p w:rsidR="00F60064" w:rsidRDefault="00F60064">
      <w:pPr>
        <w:jc w:val="both"/>
      </w:pPr>
    </w:p>
    <w:p w:rsidR="00F60064" w:rsidRDefault="00F60064">
      <w:pPr>
        <w:jc w:val="both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4F3064">
      <w:pPr>
        <w:jc w:val="right"/>
        <w:rPr>
          <w:b/>
          <w:sz w:val="20"/>
        </w:rPr>
      </w:pPr>
      <w:r>
        <w:rPr>
          <w:b/>
          <w:sz w:val="28"/>
        </w:rPr>
        <w:tab/>
      </w:r>
      <w:r>
        <w:rPr>
          <w:b/>
          <w:sz w:val="20"/>
        </w:rPr>
        <w:t>Приложение №2</w:t>
      </w:r>
    </w:p>
    <w:p w:rsidR="00F60064" w:rsidRDefault="004F3064">
      <w:pPr>
        <w:jc w:val="center"/>
        <w:rPr>
          <w:b/>
          <w:sz w:val="28"/>
        </w:rPr>
      </w:pPr>
      <w:r>
        <w:rPr>
          <w:b/>
          <w:sz w:val="28"/>
        </w:rPr>
        <w:t>Техническая заявка</w:t>
      </w:r>
    </w:p>
    <w:p w:rsidR="00F60064" w:rsidRDefault="00F60064">
      <w:pPr>
        <w:jc w:val="center"/>
        <w:rPr>
          <w:b/>
          <w:sz w:val="28"/>
        </w:rPr>
      </w:pPr>
    </w:p>
    <w:p w:rsidR="00F60064" w:rsidRDefault="004F3064">
      <w:pPr>
        <w:rPr>
          <w:sz w:val="28"/>
        </w:rPr>
      </w:pPr>
      <w:r>
        <w:rPr>
          <w:sz w:val="28"/>
        </w:rPr>
        <w:t xml:space="preserve">Команда </w:t>
      </w:r>
      <w:proofErr w:type="spellStart"/>
      <w:r>
        <w:rPr>
          <w:sz w:val="28"/>
        </w:rPr>
        <w:t>________________________________</w:t>
      </w:r>
      <w:proofErr w:type="gramStart"/>
      <w:r>
        <w:rPr>
          <w:sz w:val="28"/>
        </w:rPr>
        <w:t>г</w:t>
      </w:r>
      <w:proofErr w:type="spellEnd"/>
      <w:proofErr w:type="gramEnd"/>
      <w:r>
        <w:rPr>
          <w:sz w:val="28"/>
        </w:rPr>
        <w:t>.  _________________</w:t>
      </w:r>
    </w:p>
    <w:p w:rsidR="00F60064" w:rsidRDefault="004F3064">
      <w:pPr>
        <w:jc w:val="center"/>
        <w:rPr>
          <w:sz w:val="20"/>
        </w:rPr>
      </w:pPr>
      <w:r>
        <w:rPr>
          <w:sz w:val="20"/>
        </w:rPr>
        <w:t>(организация)</w:t>
      </w:r>
    </w:p>
    <w:p w:rsidR="00F60064" w:rsidRDefault="00F60064">
      <w:pPr>
        <w:jc w:val="center"/>
        <w:rPr>
          <w:sz w:val="20"/>
        </w:rPr>
      </w:pPr>
    </w:p>
    <w:p w:rsidR="00F60064" w:rsidRDefault="00F60064">
      <w:pPr>
        <w:jc w:val="center"/>
        <w:rPr>
          <w:sz w:val="20"/>
        </w:rPr>
      </w:pPr>
    </w:p>
    <w:p w:rsidR="00F60064" w:rsidRDefault="004F3064">
      <w:pPr>
        <w:jc w:val="both"/>
        <w:rPr>
          <w:sz w:val="28"/>
        </w:rPr>
      </w:pPr>
      <w:r>
        <w:rPr>
          <w:sz w:val="28"/>
        </w:rPr>
        <w:t>Для участия ________________________________________________</w:t>
      </w:r>
    </w:p>
    <w:p w:rsidR="00F60064" w:rsidRDefault="004F3064">
      <w:pPr>
        <w:jc w:val="center"/>
        <w:rPr>
          <w:sz w:val="20"/>
        </w:rPr>
      </w:pPr>
      <w:r>
        <w:rPr>
          <w:sz w:val="20"/>
        </w:rPr>
        <w:t>(наименование соревнований)</w:t>
      </w:r>
    </w:p>
    <w:p w:rsidR="00F60064" w:rsidRDefault="00F60064">
      <w:pPr>
        <w:jc w:val="center"/>
        <w:rPr>
          <w:sz w:val="20"/>
        </w:rPr>
      </w:pPr>
    </w:p>
    <w:p w:rsidR="00F60064" w:rsidRDefault="00F60064">
      <w:pPr>
        <w:jc w:val="center"/>
        <w:rPr>
          <w:sz w:val="20"/>
        </w:rPr>
      </w:pPr>
    </w:p>
    <w:p w:rsidR="00F60064" w:rsidRDefault="004F3064">
      <w:pPr>
        <w:jc w:val="both"/>
        <w:rPr>
          <w:sz w:val="28"/>
        </w:rPr>
      </w:pPr>
      <w:r>
        <w:rPr>
          <w:sz w:val="28"/>
        </w:rPr>
        <w:t>Главный тренер _____________________________________________</w:t>
      </w:r>
    </w:p>
    <w:p w:rsidR="00F60064" w:rsidRDefault="004F3064">
      <w:pPr>
        <w:jc w:val="center"/>
        <w:rPr>
          <w:sz w:val="20"/>
        </w:rPr>
      </w:pPr>
      <w:r>
        <w:rPr>
          <w:sz w:val="20"/>
        </w:rPr>
        <w:t>(ФИО полностью)</w:t>
      </w:r>
    </w:p>
    <w:p w:rsidR="00F60064" w:rsidRDefault="00F60064">
      <w:pPr>
        <w:jc w:val="center"/>
        <w:rPr>
          <w:sz w:val="20"/>
        </w:rPr>
      </w:pPr>
    </w:p>
    <w:p w:rsidR="00F60064" w:rsidRDefault="00F60064">
      <w:pPr>
        <w:jc w:val="center"/>
        <w:rPr>
          <w:sz w:val="20"/>
        </w:rPr>
      </w:pPr>
    </w:p>
    <w:p w:rsidR="00F60064" w:rsidRDefault="004F3064">
      <w:pPr>
        <w:jc w:val="both"/>
        <w:rPr>
          <w:sz w:val="28"/>
        </w:rPr>
      </w:pPr>
      <w:r>
        <w:rPr>
          <w:sz w:val="28"/>
        </w:rPr>
        <w:t>Тренер _____________________________________________________</w:t>
      </w:r>
    </w:p>
    <w:p w:rsidR="00F60064" w:rsidRDefault="004F3064">
      <w:pPr>
        <w:jc w:val="center"/>
        <w:rPr>
          <w:sz w:val="20"/>
        </w:rPr>
      </w:pPr>
      <w:r>
        <w:rPr>
          <w:sz w:val="20"/>
        </w:rPr>
        <w:t>(ФИО полностью)</w:t>
      </w:r>
    </w:p>
    <w:p w:rsidR="00F60064" w:rsidRDefault="00F60064">
      <w:pPr>
        <w:jc w:val="center"/>
        <w:rPr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5"/>
        <w:gridCol w:w="2908"/>
        <w:gridCol w:w="1556"/>
        <w:gridCol w:w="1200"/>
        <w:gridCol w:w="1171"/>
        <w:gridCol w:w="2319"/>
      </w:tblGrid>
      <w:tr w:rsidR="00F60064">
        <w:tc>
          <w:tcPr>
            <w:tcW w:w="1375" w:type="dxa"/>
          </w:tcPr>
          <w:p w:rsidR="00F60064" w:rsidRDefault="004F3064">
            <w:pPr>
              <w:jc w:val="center"/>
            </w:pPr>
            <w:r>
              <w:t xml:space="preserve">Нагрудный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3" w:type="dxa"/>
          </w:tcPr>
          <w:p w:rsidR="00F60064" w:rsidRDefault="004F3064">
            <w:pPr>
              <w:jc w:val="center"/>
            </w:pPr>
            <w:r>
              <w:t>Фамилия, Имя</w:t>
            </w:r>
          </w:p>
        </w:tc>
        <w:tc>
          <w:tcPr>
            <w:tcW w:w="1620" w:type="dxa"/>
          </w:tcPr>
          <w:p w:rsidR="00F60064" w:rsidRDefault="004F3064">
            <w:pPr>
              <w:jc w:val="center"/>
            </w:pPr>
            <w:r>
              <w:t>Год рождения</w:t>
            </w:r>
          </w:p>
        </w:tc>
        <w:tc>
          <w:tcPr>
            <w:tcW w:w="1256" w:type="dxa"/>
          </w:tcPr>
          <w:p w:rsidR="00F60064" w:rsidRDefault="004F3064">
            <w:pPr>
              <w:jc w:val="center"/>
            </w:pPr>
            <w:r>
              <w:t>Разряд</w:t>
            </w:r>
          </w:p>
        </w:tc>
        <w:tc>
          <w:tcPr>
            <w:tcW w:w="1264" w:type="dxa"/>
          </w:tcPr>
          <w:p w:rsidR="00F60064" w:rsidRDefault="004F3064">
            <w:pPr>
              <w:jc w:val="center"/>
            </w:pPr>
            <w:r>
              <w:t>Рост</w:t>
            </w:r>
          </w:p>
        </w:tc>
        <w:tc>
          <w:tcPr>
            <w:tcW w:w="2478" w:type="dxa"/>
          </w:tcPr>
          <w:p w:rsidR="00F60064" w:rsidRDefault="004F3064">
            <w:pPr>
              <w:jc w:val="center"/>
            </w:pPr>
            <w:r>
              <w:t>Примечание</w:t>
            </w:r>
          </w:p>
        </w:tc>
      </w:tr>
      <w:tr w:rsidR="00F60064">
        <w:trPr>
          <w:trHeight w:val="376"/>
        </w:trPr>
        <w:tc>
          <w:tcPr>
            <w:tcW w:w="1375" w:type="dxa"/>
          </w:tcPr>
          <w:p w:rsidR="00F60064" w:rsidRDefault="00F60064">
            <w:pPr>
              <w:jc w:val="center"/>
            </w:pPr>
          </w:p>
        </w:tc>
        <w:tc>
          <w:tcPr>
            <w:tcW w:w="3233" w:type="dxa"/>
          </w:tcPr>
          <w:p w:rsidR="00F60064" w:rsidRDefault="00F60064">
            <w:pPr>
              <w:jc w:val="center"/>
            </w:pPr>
          </w:p>
        </w:tc>
        <w:tc>
          <w:tcPr>
            <w:tcW w:w="1620" w:type="dxa"/>
          </w:tcPr>
          <w:p w:rsidR="00F60064" w:rsidRDefault="00F60064">
            <w:pPr>
              <w:jc w:val="center"/>
            </w:pPr>
          </w:p>
        </w:tc>
        <w:tc>
          <w:tcPr>
            <w:tcW w:w="1256" w:type="dxa"/>
          </w:tcPr>
          <w:p w:rsidR="00F60064" w:rsidRDefault="00F60064">
            <w:pPr>
              <w:jc w:val="center"/>
            </w:pPr>
          </w:p>
        </w:tc>
        <w:tc>
          <w:tcPr>
            <w:tcW w:w="1264" w:type="dxa"/>
          </w:tcPr>
          <w:p w:rsidR="00F60064" w:rsidRDefault="00F60064">
            <w:pPr>
              <w:jc w:val="center"/>
            </w:pPr>
          </w:p>
        </w:tc>
        <w:tc>
          <w:tcPr>
            <w:tcW w:w="2478" w:type="dxa"/>
          </w:tcPr>
          <w:p w:rsidR="00F60064" w:rsidRDefault="00F60064">
            <w:pPr>
              <w:jc w:val="center"/>
            </w:pPr>
          </w:p>
        </w:tc>
      </w:tr>
      <w:tr w:rsidR="00F60064">
        <w:trPr>
          <w:trHeight w:val="358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41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50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60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43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52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34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58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54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  <w:tr w:rsidR="00F60064">
        <w:trPr>
          <w:trHeight w:val="350"/>
        </w:trPr>
        <w:tc>
          <w:tcPr>
            <w:tcW w:w="1375" w:type="dxa"/>
          </w:tcPr>
          <w:p w:rsidR="00F60064" w:rsidRDefault="00F60064">
            <w:pPr>
              <w:jc w:val="right"/>
            </w:pPr>
          </w:p>
        </w:tc>
        <w:tc>
          <w:tcPr>
            <w:tcW w:w="3233" w:type="dxa"/>
          </w:tcPr>
          <w:p w:rsidR="00F60064" w:rsidRDefault="00F60064">
            <w:pPr>
              <w:jc w:val="right"/>
            </w:pPr>
          </w:p>
        </w:tc>
        <w:tc>
          <w:tcPr>
            <w:tcW w:w="1620" w:type="dxa"/>
          </w:tcPr>
          <w:p w:rsidR="00F60064" w:rsidRDefault="00F60064">
            <w:pPr>
              <w:jc w:val="right"/>
            </w:pPr>
          </w:p>
        </w:tc>
        <w:tc>
          <w:tcPr>
            <w:tcW w:w="1256" w:type="dxa"/>
          </w:tcPr>
          <w:p w:rsidR="00F60064" w:rsidRDefault="00F60064">
            <w:pPr>
              <w:jc w:val="right"/>
            </w:pPr>
          </w:p>
        </w:tc>
        <w:tc>
          <w:tcPr>
            <w:tcW w:w="1264" w:type="dxa"/>
          </w:tcPr>
          <w:p w:rsidR="00F60064" w:rsidRDefault="00F60064">
            <w:pPr>
              <w:jc w:val="right"/>
            </w:pPr>
          </w:p>
        </w:tc>
        <w:tc>
          <w:tcPr>
            <w:tcW w:w="2478" w:type="dxa"/>
          </w:tcPr>
          <w:p w:rsidR="00F60064" w:rsidRDefault="00F60064">
            <w:pPr>
              <w:jc w:val="right"/>
            </w:pPr>
          </w:p>
        </w:tc>
      </w:tr>
    </w:tbl>
    <w:p w:rsidR="00F60064" w:rsidRDefault="00F60064">
      <w:pPr>
        <w:jc w:val="right"/>
      </w:pPr>
    </w:p>
    <w:p w:rsidR="00F60064" w:rsidRDefault="00F60064">
      <w:pPr>
        <w:jc w:val="right"/>
      </w:pPr>
    </w:p>
    <w:p w:rsidR="00F60064" w:rsidRDefault="00F60064">
      <w:pPr>
        <w:jc w:val="right"/>
      </w:pPr>
    </w:p>
    <w:p w:rsidR="00F60064" w:rsidRDefault="00F60064">
      <w:pPr>
        <w:jc w:val="right"/>
      </w:pPr>
    </w:p>
    <w:p w:rsidR="00F60064" w:rsidRDefault="00F60064">
      <w:pPr>
        <w:jc w:val="both"/>
        <w:rPr>
          <w:sz w:val="28"/>
        </w:rPr>
      </w:pPr>
    </w:p>
    <w:p w:rsidR="00F60064" w:rsidRDefault="004F3064">
      <w:pPr>
        <w:jc w:val="both"/>
        <w:rPr>
          <w:sz w:val="28"/>
        </w:rPr>
      </w:pPr>
      <w:r>
        <w:rPr>
          <w:sz w:val="28"/>
        </w:rPr>
        <w:t>Капитан команды ___________________ № ___</w:t>
      </w:r>
    </w:p>
    <w:p w:rsidR="00F60064" w:rsidRDefault="00F60064">
      <w:pPr>
        <w:jc w:val="both"/>
        <w:rPr>
          <w:sz w:val="28"/>
        </w:rPr>
      </w:pPr>
    </w:p>
    <w:p w:rsidR="00F60064" w:rsidRDefault="00F60064">
      <w:pPr>
        <w:jc w:val="both"/>
        <w:rPr>
          <w:sz w:val="28"/>
        </w:rPr>
      </w:pPr>
    </w:p>
    <w:p w:rsidR="00F60064" w:rsidRDefault="00F60064">
      <w:pPr>
        <w:jc w:val="both"/>
        <w:rPr>
          <w:sz w:val="28"/>
        </w:rPr>
      </w:pPr>
    </w:p>
    <w:p w:rsidR="00F60064" w:rsidRDefault="004F3064">
      <w:pPr>
        <w:jc w:val="both"/>
        <w:rPr>
          <w:sz w:val="28"/>
        </w:rPr>
      </w:pPr>
      <w:r>
        <w:rPr>
          <w:sz w:val="28"/>
        </w:rPr>
        <w:t>Главный тренер ___________________________</w:t>
      </w: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 w:rsidP="004F3064">
      <w:pPr>
        <w:pStyle w:val="a4"/>
        <w:jc w:val="left"/>
      </w:pPr>
    </w:p>
    <w:p w:rsidR="00F60064" w:rsidRDefault="00F60064">
      <w:pPr>
        <w:pStyle w:val="a4"/>
        <w:jc w:val="left"/>
        <w:sectPr w:rsidR="00F60064">
          <w:pgSz w:w="11906" w:h="16838"/>
          <w:pgMar w:top="567" w:right="567" w:bottom="284" w:left="1134" w:header="720" w:footer="720" w:gutter="0"/>
          <w:cols w:space="720"/>
          <w:docGrid w:linePitch="360"/>
        </w:sectPr>
      </w:pPr>
    </w:p>
    <w:p w:rsidR="00F60064" w:rsidRDefault="004F3064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Приложение №3</w:t>
      </w:r>
    </w:p>
    <w:p w:rsidR="00F60064" w:rsidRDefault="004F3064">
      <w:pPr>
        <w:jc w:val="center"/>
        <w:rPr>
          <w:b/>
          <w:sz w:val="20"/>
        </w:rPr>
      </w:pPr>
      <w:r>
        <w:rPr>
          <w:b/>
          <w:sz w:val="20"/>
        </w:rPr>
        <w:t>ЗАЯВОЧНЫЙ  ЛИСТ</w:t>
      </w:r>
    </w:p>
    <w:p w:rsidR="00F60064" w:rsidRDefault="004F3064">
      <w:pPr>
        <w:jc w:val="center"/>
        <w:rPr>
          <w:sz w:val="20"/>
        </w:rPr>
      </w:pPr>
      <w:r>
        <w:rPr>
          <w:sz w:val="20"/>
        </w:rPr>
        <w:t>на команду __________________________________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участницу</w:t>
      </w:r>
    </w:p>
    <w:p w:rsidR="00F60064" w:rsidRDefault="00F60064">
      <w:pPr>
        <w:jc w:val="center"/>
        <w:rPr>
          <w:sz w:val="20"/>
        </w:rPr>
      </w:pPr>
    </w:p>
    <w:p w:rsidR="00F60064" w:rsidRDefault="004F3064">
      <w:pPr>
        <w:jc w:val="center"/>
        <w:rPr>
          <w:sz w:val="20"/>
        </w:rPr>
      </w:pPr>
      <w:r>
        <w:rPr>
          <w:sz w:val="20"/>
        </w:rPr>
        <w:t>Первенства Свердловской области по волейболу</w:t>
      </w:r>
    </w:p>
    <w:p w:rsidR="00F60064" w:rsidRDefault="004F3064">
      <w:pPr>
        <w:jc w:val="center"/>
        <w:rPr>
          <w:sz w:val="20"/>
        </w:rPr>
      </w:pPr>
      <w:r>
        <w:rPr>
          <w:sz w:val="20"/>
        </w:rPr>
        <w:t xml:space="preserve">среди команд юношей (девушек) – </w:t>
      </w:r>
      <w:proofErr w:type="spellStart"/>
      <w:r>
        <w:rPr>
          <w:sz w:val="20"/>
        </w:rPr>
        <w:t>____-____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.р</w:t>
      </w:r>
      <w:proofErr w:type="spellEnd"/>
      <w:r>
        <w:rPr>
          <w:sz w:val="20"/>
        </w:rPr>
        <w:t>.</w:t>
      </w:r>
    </w:p>
    <w:p w:rsidR="00F60064" w:rsidRDefault="004F3064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F60064" w:rsidRDefault="004F3064">
      <w:pPr>
        <w:jc w:val="center"/>
        <w:rPr>
          <w:sz w:val="20"/>
        </w:rPr>
      </w:pPr>
      <w:r>
        <w:rPr>
          <w:sz w:val="20"/>
        </w:rPr>
        <w:t>(адрес, телефон, факс организации)</w:t>
      </w:r>
    </w:p>
    <w:p w:rsidR="00F60064" w:rsidRDefault="00F60064">
      <w:pPr>
        <w:jc w:val="center"/>
        <w:rPr>
          <w:sz w:val="20"/>
        </w:rPr>
      </w:pP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435"/>
        <w:gridCol w:w="1573"/>
        <w:gridCol w:w="1286"/>
        <w:gridCol w:w="1851"/>
        <w:gridCol w:w="3257"/>
        <w:gridCol w:w="1877"/>
      </w:tblGrid>
      <w:tr w:rsidR="00F60064">
        <w:tc>
          <w:tcPr>
            <w:tcW w:w="474" w:type="dxa"/>
          </w:tcPr>
          <w:p w:rsidR="00F60064" w:rsidRDefault="004F3064">
            <w:pPr>
              <w:jc w:val="center"/>
            </w:pPr>
            <w:r>
              <w:t>№</w:t>
            </w:r>
          </w:p>
        </w:tc>
        <w:tc>
          <w:tcPr>
            <w:tcW w:w="3435" w:type="dxa"/>
          </w:tcPr>
          <w:p w:rsidR="00F60064" w:rsidRDefault="004F3064">
            <w:pPr>
              <w:jc w:val="center"/>
            </w:pPr>
            <w:r>
              <w:t>Ф.И.О. (полностью)</w:t>
            </w:r>
          </w:p>
        </w:tc>
        <w:tc>
          <w:tcPr>
            <w:tcW w:w="1573" w:type="dxa"/>
          </w:tcPr>
          <w:p w:rsidR="00F60064" w:rsidRDefault="004F3064">
            <w:pPr>
              <w:jc w:val="center"/>
            </w:pPr>
            <w:r>
              <w:t>Дата рождения</w:t>
            </w:r>
          </w:p>
        </w:tc>
        <w:tc>
          <w:tcPr>
            <w:tcW w:w="1286" w:type="dxa"/>
          </w:tcPr>
          <w:p w:rsidR="00F60064" w:rsidRDefault="004F3064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</w:t>
            </w:r>
          </w:p>
        </w:tc>
        <w:tc>
          <w:tcPr>
            <w:tcW w:w="1851" w:type="dxa"/>
          </w:tcPr>
          <w:p w:rsidR="00F60064" w:rsidRDefault="004F3064">
            <w:pPr>
              <w:jc w:val="center"/>
            </w:pPr>
            <w:r>
              <w:t>Рост</w:t>
            </w:r>
          </w:p>
        </w:tc>
        <w:tc>
          <w:tcPr>
            <w:tcW w:w="3257" w:type="dxa"/>
          </w:tcPr>
          <w:p w:rsidR="00F60064" w:rsidRDefault="004F3064">
            <w:pPr>
              <w:jc w:val="center"/>
            </w:pPr>
            <w:r>
              <w:t>Спортивная организация</w:t>
            </w:r>
          </w:p>
        </w:tc>
        <w:tc>
          <w:tcPr>
            <w:tcW w:w="1877" w:type="dxa"/>
          </w:tcPr>
          <w:p w:rsidR="00F60064" w:rsidRDefault="004F3064">
            <w:pPr>
              <w:jc w:val="center"/>
            </w:pPr>
            <w:r>
              <w:t>Виза врача</w:t>
            </w:r>
          </w:p>
        </w:tc>
      </w:tr>
      <w:tr w:rsidR="00F60064">
        <w:tc>
          <w:tcPr>
            <w:tcW w:w="474" w:type="dxa"/>
          </w:tcPr>
          <w:p w:rsidR="00F60064" w:rsidRDefault="004F3064">
            <w:pPr>
              <w:jc w:val="center"/>
            </w:pPr>
            <w:r>
              <w:t>1</w:t>
            </w:r>
          </w:p>
        </w:tc>
        <w:tc>
          <w:tcPr>
            <w:tcW w:w="3435" w:type="dxa"/>
          </w:tcPr>
          <w:p w:rsidR="00F60064" w:rsidRDefault="00F60064">
            <w:pPr>
              <w:jc w:val="center"/>
            </w:pPr>
          </w:p>
        </w:tc>
        <w:tc>
          <w:tcPr>
            <w:tcW w:w="1573" w:type="dxa"/>
          </w:tcPr>
          <w:p w:rsidR="00F60064" w:rsidRDefault="00F60064">
            <w:pPr>
              <w:jc w:val="center"/>
            </w:pPr>
          </w:p>
        </w:tc>
        <w:tc>
          <w:tcPr>
            <w:tcW w:w="1286" w:type="dxa"/>
          </w:tcPr>
          <w:p w:rsidR="00F60064" w:rsidRDefault="00F60064">
            <w:pPr>
              <w:jc w:val="center"/>
            </w:pPr>
          </w:p>
        </w:tc>
        <w:tc>
          <w:tcPr>
            <w:tcW w:w="1851" w:type="dxa"/>
          </w:tcPr>
          <w:p w:rsidR="00F60064" w:rsidRDefault="00F60064">
            <w:pPr>
              <w:jc w:val="center"/>
            </w:pPr>
          </w:p>
        </w:tc>
        <w:tc>
          <w:tcPr>
            <w:tcW w:w="3257" w:type="dxa"/>
          </w:tcPr>
          <w:p w:rsidR="00F60064" w:rsidRDefault="00F60064">
            <w:pPr>
              <w:jc w:val="center"/>
            </w:pPr>
          </w:p>
        </w:tc>
        <w:tc>
          <w:tcPr>
            <w:tcW w:w="1877" w:type="dxa"/>
          </w:tcPr>
          <w:p w:rsidR="00F60064" w:rsidRDefault="00F60064">
            <w:pPr>
              <w:jc w:val="center"/>
            </w:pPr>
          </w:p>
        </w:tc>
      </w:tr>
      <w:tr w:rsidR="00F60064">
        <w:tc>
          <w:tcPr>
            <w:tcW w:w="474" w:type="dxa"/>
          </w:tcPr>
          <w:p w:rsidR="00F60064" w:rsidRDefault="004F3064">
            <w:pPr>
              <w:jc w:val="center"/>
            </w:pPr>
            <w:r>
              <w:t>2</w:t>
            </w:r>
          </w:p>
        </w:tc>
        <w:tc>
          <w:tcPr>
            <w:tcW w:w="3435" w:type="dxa"/>
          </w:tcPr>
          <w:p w:rsidR="00F60064" w:rsidRDefault="00F60064">
            <w:pPr>
              <w:jc w:val="center"/>
            </w:pPr>
          </w:p>
        </w:tc>
        <w:tc>
          <w:tcPr>
            <w:tcW w:w="1573" w:type="dxa"/>
          </w:tcPr>
          <w:p w:rsidR="00F60064" w:rsidRDefault="00F60064">
            <w:pPr>
              <w:jc w:val="center"/>
            </w:pPr>
          </w:p>
        </w:tc>
        <w:tc>
          <w:tcPr>
            <w:tcW w:w="1286" w:type="dxa"/>
          </w:tcPr>
          <w:p w:rsidR="00F60064" w:rsidRDefault="00F60064">
            <w:pPr>
              <w:jc w:val="center"/>
            </w:pPr>
          </w:p>
        </w:tc>
        <w:tc>
          <w:tcPr>
            <w:tcW w:w="1851" w:type="dxa"/>
          </w:tcPr>
          <w:p w:rsidR="00F60064" w:rsidRDefault="00F60064">
            <w:pPr>
              <w:jc w:val="center"/>
            </w:pPr>
          </w:p>
        </w:tc>
        <w:tc>
          <w:tcPr>
            <w:tcW w:w="3257" w:type="dxa"/>
          </w:tcPr>
          <w:p w:rsidR="00F60064" w:rsidRDefault="00F60064">
            <w:pPr>
              <w:jc w:val="center"/>
            </w:pPr>
          </w:p>
        </w:tc>
        <w:tc>
          <w:tcPr>
            <w:tcW w:w="1877" w:type="dxa"/>
          </w:tcPr>
          <w:p w:rsidR="00F60064" w:rsidRDefault="00F60064">
            <w:pPr>
              <w:jc w:val="center"/>
            </w:pPr>
          </w:p>
        </w:tc>
      </w:tr>
      <w:tr w:rsidR="00F60064">
        <w:tc>
          <w:tcPr>
            <w:tcW w:w="474" w:type="dxa"/>
          </w:tcPr>
          <w:p w:rsidR="00F60064" w:rsidRDefault="004F3064">
            <w:r>
              <w:t>…</w:t>
            </w:r>
          </w:p>
        </w:tc>
        <w:tc>
          <w:tcPr>
            <w:tcW w:w="3435" w:type="dxa"/>
          </w:tcPr>
          <w:p w:rsidR="00F60064" w:rsidRDefault="00F60064"/>
        </w:tc>
        <w:tc>
          <w:tcPr>
            <w:tcW w:w="1573" w:type="dxa"/>
          </w:tcPr>
          <w:p w:rsidR="00F60064" w:rsidRDefault="00F60064"/>
        </w:tc>
        <w:tc>
          <w:tcPr>
            <w:tcW w:w="1286" w:type="dxa"/>
          </w:tcPr>
          <w:p w:rsidR="00F60064" w:rsidRDefault="00F60064"/>
        </w:tc>
        <w:tc>
          <w:tcPr>
            <w:tcW w:w="1851" w:type="dxa"/>
          </w:tcPr>
          <w:p w:rsidR="00F60064" w:rsidRDefault="00F60064"/>
        </w:tc>
        <w:tc>
          <w:tcPr>
            <w:tcW w:w="3257" w:type="dxa"/>
          </w:tcPr>
          <w:p w:rsidR="00F60064" w:rsidRDefault="00F60064"/>
        </w:tc>
        <w:tc>
          <w:tcPr>
            <w:tcW w:w="1877" w:type="dxa"/>
          </w:tcPr>
          <w:p w:rsidR="00F60064" w:rsidRDefault="00F60064"/>
        </w:tc>
      </w:tr>
    </w:tbl>
    <w:p w:rsidR="00F60064" w:rsidRDefault="00F60064">
      <w:pPr>
        <w:jc w:val="center"/>
        <w:rPr>
          <w:sz w:val="20"/>
        </w:rPr>
      </w:pPr>
    </w:p>
    <w:p w:rsidR="00F60064" w:rsidRDefault="004F3064">
      <w:pPr>
        <w:jc w:val="center"/>
        <w:rPr>
          <w:sz w:val="20"/>
        </w:rPr>
      </w:pPr>
      <w:r>
        <w:rPr>
          <w:sz w:val="20"/>
        </w:rPr>
        <w:t>ТРЕНЕРСКИЙ СОСТАВ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732"/>
        <w:gridCol w:w="2693"/>
        <w:gridCol w:w="2693"/>
        <w:gridCol w:w="1985"/>
        <w:gridCol w:w="2976"/>
      </w:tblGrid>
      <w:tr w:rsidR="00F60064">
        <w:tc>
          <w:tcPr>
            <w:tcW w:w="474" w:type="dxa"/>
          </w:tcPr>
          <w:p w:rsidR="00F60064" w:rsidRDefault="004F3064">
            <w:pPr>
              <w:jc w:val="center"/>
            </w:pPr>
            <w:r>
              <w:t>№</w:t>
            </w:r>
          </w:p>
        </w:tc>
        <w:tc>
          <w:tcPr>
            <w:tcW w:w="3732" w:type="dxa"/>
          </w:tcPr>
          <w:p w:rsidR="00F60064" w:rsidRDefault="004F3064">
            <w:pPr>
              <w:jc w:val="center"/>
            </w:pPr>
            <w:r>
              <w:t>Ф.И.О. (полностью)</w:t>
            </w:r>
          </w:p>
        </w:tc>
        <w:tc>
          <w:tcPr>
            <w:tcW w:w="2693" w:type="dxa"/>
          </w:tcPr>
          <w:p w:rsidR="00F60064" w:rsidRDefault="004F3064">
            <w:pPr>
              <w:jc w:val="center"/>
            </w:pPr>
            <w:r>
              <w:t>Дата рождения</w:t>
            </w:r>
          </w:p>
        </w:tc>
        <w:tc>
          <w:tcPr>
            <w:tcW w:w="2693" w:type="dxa"/>
          </w:tcPr>
          <w:p w:rsidR="00F60064" w:rsidRDefault="004F3064">
            <w:pPr>
              <w:jc w:val="center"/>
            </w:pPr>
            <w:r>
              <w:t>Категория</w:t>
            </w:r>
          </w:p>
        </w:tc>
        <w:tc>
          <w:tcPr>
            <w:tcW w:w="1985" w:type="dxa"/>
          </w:tcPr>
          <w:p w:rsidR="00F60064" w:rsidRDefault="004F3064">
            <w:pPr>
              <w:jc w:val="center"/>
            </w:pPr>
            <w:r>
              <w:t>Стаж работы</w:t>
            </w:r>
          </w:p>
        </w:tc>
        <w:tc>
          <w:tcPr>
            <w:tcW w:w="2976" w:type="dxa"/>
          </w:tcPr>
          <w:p w:rsidR="00F60064" w:rsidRDefault="004F3064">
            <w:pPr>
              <w:jc w:val="center"/>
            </w:pPr>
            <w:r>
              <w:t>Спортивная организация</w:t>
            </w:r>
          </w:p>
        </w:tc>
      </w:tr>
      <w:tr w:rsidR="00F60064">
        <w:tc>
          <w:tcPr>
            <w:tcW w:w="474" w:type="dxa"/>
          </w:tcPr>
          <w:p w:rsidR="00F60064" w:rsidRDefault="004F3064">
            <w:pPr>
              <w:jc w:val="center"/>
            </w:pPr>
            <w:r>
              <w:t>1</w:t>
            </w:r>
          </w:p>
        </w:tc>
        <w:tc>
          <w:tcPr>
            <w:tcW w:w="3732" w:type="dxa"/>
          </w:tcPr>
          <w:p w:rsidR="00F60064" w:rsidRDefault="00F60064">
            <w:pPr>
              <w:jc w:val="center"/>
            </w:pPr>
          </w:p>
        </w:tc>
        <w:tc>
          <w:tcPr>
            <w:tcW w:w="2693" w:type="dxa"/>
          </w:tcPr>
          <w:p w:rsidR="00F60064" w:rsidRDefault="00F60064">
            <w:pPr>
              <w:jc w:val="center"/>
            </w:pPr>
          </w:p>
        </w:tc>
        <w:tc>
          <w:tcPr>
            <w:tcW w:w="2693" w:type="dxa"/>
          </w:tcPr>
          <w:p w:rsidR="00F60064" w:rsidRDefault="00F60064">
            <w:pPr>
              <w:jc w:val="center"/>
            </w:pPr>
          </w:p>
        </w:tc>
        <w:tc>
          <w:tcPr>
            <w:tcW w:w="1985" w:type="dxa"/>
          </w:tcPr>
          <w:p w:rsidR="00F60064" w:rsidRDefault="00F60064">
            <w:pPr>
              <w:jc w:val="center"/>
            </w:pPr>
          </w:p>
        </w:tc>
        <w:tc>
          <w:tcPr>
            <w:tcW w:w="2976" w:type="dxa"/>
          </w:tcPr>
          <w:p w:rsidR="00F60064" w:rsidRDefault="00F60064">
            <w:pPr>
              <w:jc w:val="center"/>
            </w:pPr>
          </w:p>
        </w:tc>
      </w:tr>
      <w:tr w:rsidR="00F60064">
        <w:tc>
          <w:tcPr>
            <w:tcW w:w="474" w:type="dxa"/>
          </w:tcPr>
          <w:p w:rsidR="00F60064" w:rsidRDefault="004F3064">
            <w:pPr>
              <w:jc w:val="center"/>
            </w:pPr>
            <w:r>
              <w:t>2</w:t>
            </w:r>
          </w:p>
        </w:tc>
        <w:tc>
          <w:tcPr>
            <w:tcW w:w="3732" w:type="dxa"/>
          </w:tcPr>
          <w:p w:rsidR="00F60064" w:rsidRDefault="00F60064">
            <w:pPr>
              <w:jc w:val="center"/>
            </w:pPr>
          </w:p>
        </w:tc>
        <w:tc>
          <w:tcPr>
            <w:tcW w:w="2693" w:type="dxa"/>
          </w:tcPr>
          <w:p w:rsidR="00F60064" w:rsidRDefault="00F60064">
            <w:pPr>
              <w:jc w:val="center"/>
            </w:pPr>
          </w:p>
        </w:tc>
        <w:tc>
          <w:tcPr>
            <w:tcW w:w="2693" w:type="dxa"/>
          </w:tcPr>
          <w:p w:rsidR="00F60064" w:rsidRDefault="00F60064">
            <w:pPr>
              <w:jc w:val="center"/>
            </w:pPr>
          </w:p>
        </w:tc>
        <w:tc>
          <w:tcPr>
            <w:tcW w:w="1985" w:type="dxa"/>
          </w:tcPr>
          <w:p w:rsidR="00F60064" w:rsidRDefault="00F60064">
            <w:pPr>
              <w:jc w:val="center"/>
            </w:pPr>
          </w:p>
        </w:tc>
        <w:tc>
          <w:tcPr>
            <w:tcW w:w="2976" w:type="dxa"/>
          </w:tcPr>
          <w:p w:rsidR="00F60064" w:rsidRDefault="00F60064">
            <w:pPr>
              <w:jc w:val="center"/>
            </w:pPr>
          </w:p>
        </w:tc>
      </w:tr>
    </w:tbl>
    <w:p w:rsidR="00F60064" w:rsidRDefault="00F60064">
      <w:pPr>
        <w:jc w:val="center"/>
        <w:rPr>
          <w:sz w:val="20"/>
        </w:rPr>
      </w:pPr>
    </w:p>
    <w:p w:rsidR="00F60064" w:rsidRDefault="00F60064">
      <w:pPr>
        <w:jc w:val="both"/>
        <w:rPr>
          <w:sz w:val="20"/>
        </w:rPr>
      </w:pPr>
    </w:p>
    <w:p w:rsidR="00F60064" w:rsidRDefault="004F3064">
      <w:pPr>
        <w:ind w:left="851"/>
        <w:jc w:val="both"/>
        <w:rPr>
          <w:sz w:val="20"/>
        </w:rPr>
      </w:pPr>
      <w:r>
        <w:rPr>
          <w:sz w:val="20"/>
        </w:rPr>
        <w:t>Гл. тренер -             (расшифровка подписи)  К соревнованиям допущено</w:t>
      </w:r>
      <w:proofErr w:type="gramStart"/>
      <w:r>
        <w:rPr>
          <w:sz w:val="20"/>
        </w:rPr>
        <w:t xml:space="preserve"> ________ (_________) </w:t>
      </w:r>
      <w:proofErr w:type="gramEnd"/>
      <w:r>
        <w:rPr>
          <w:sz w:val="20"/>
        </w:rPr>
        <w:t xml:space="preserve">чел. </w:t>
      </w:r>
    </w:p>
    <w:p w:rsidR="00F60064" w:rsidRDefault="004F3064">
      <w:pPr>
        <w:ind w:left="85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м.п.      Врач -                    (расшифровка подписи) </w:t>
      </w:r>
    </w:p>
    <w:p w:rsidR="00F60064" w:rsidRDefault="00F60064">
      <w:pPr>
        <w:ind w:left="851"/>
        <w:jc w:val="both"/>
        <w:rPr>
          <w:sz w:val="20"/>
        </w:rPr>
      </w:pPr>
    </w:p>
    <w:p w:rsidR="00F60064" w:rsidRDefault="00F60064">
      <w:pPr>
        <w:ind w:left="851"/>
        <w:jc w:val="both"/>
        <w:rPr>
          <w:sz w:val="20"/>
        </w:rPr>
      </w:pPr>
    </w:p>
    <w:p w:rsidR="00F60064" w:rsidRDefault="004F3064">
      <w:pPr>
        <w:ind w:left="851"/>
        <w:jc w:val="both"/>
        <w:rPr>
          <w:sz w:val="20"/>
        </w:rPr>
      </w:pPr>
      <w:r>
        <w:rPr>
          <w:sz w:val="20"/>
        </w:rPr>
        <w:t xml:space="preserve">Руководитель организации -                                                  (расшифровка подписи)      </w:t>
      </w:r>
    </w:p>
    <w:p w:rsidR="00F60064" w:rsidRDefault="004F3064">
      <w:pPr>
        <w:ind w:left="851"/>
        <w:jc w:val="both"/>
        <w:rPr>
          <w:sz w:val="20"/>
        </w:rPr>
      </w:pPr>
      <w:r>
        <w:rPr>
          <w:sz w:val="20"/>
        </w:rPr>
        <w:t xml:space="preserve">м.п.      </w:t>
      </w:r>
    </w:p>
    <w:p w:rsidR="00F60064" w:rsidRDefault="00F60064">
      <w:pPr>
        <w:pStyle w:val="a4"/>
      </w:pPr>
    </w:p>
    <w:p w:rsidR="00F60064" w:rsidRDefault="00F60064">
      <w:pPr>
        <w:pStyle w:val="a4"/>
      </w:pPr>
    </w:p>
    <w:p w:rsidR="00F60064" w:rsidRDefault="00F60064" w:rsidP="004F3064">
      <w:pPr>
        <w:pStyle w:val="a4"/>
        <w:jc w:val="left"/>
      </w:pPr>
    </w:p>
    <w:p w:rsidR="00F60064" w:rsidRDefault="00F60064" w:rsidP="004F3064">
      <w:pPr>
        <w:pStyle w:val="a4"/>
        <w:jc w:val="left"/>
      </w:pPr>
    </w:p>
    <w:sectPr w:rsidR="00F60064" w:rsidSect="00F60064">
      <w:pgSz w:w="16838" w:h="11906"/>
      <w:pgMar w:top="1134" w:right="567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BEE"/>
    <w:multiLevelType w:val="multilevel"/>
    <w:tmpl w:val="B98CCA30"/>
    <w:lvl w:ilvl="0">
      <w:start w:val="500"/>
      <w:numFmt w:val="decimal"/>
      <w:lvlText w:val="%1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647" w:hanging="360"/>
      </w:pPr>
    </w:lvl>
    <w:lvl w:ilvl="2">
      <w:start w:val="1"/>
      <w:numFmt w:val="decimal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decimal"/>
      <w:lvlText w:val="%5."/>
      <w:lvlJc w:val="left"/>
      <w:pPr>
        <w:ind w:left="3807" w:hanging="360"/>
      </w:pPr>
    </w:lvl>
    <w:lvl w:ilvl="5">
      <w:start w:val="1"/>
      <w:numFmt w:val="decimal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decimal"/>
      <w:lvlText w:val="%8."/>
      <w:lvlJc w:val="left"/>
      <w:pPr>
        <w:ind w:left="5967" w:hanging="360"/>
      </w:pPr>
    </w:lvl>
    <w:lvl w:ilvl="8">
      <w:start w:val="1"/>
      <w:numFmt w:val="decimal"/>
      <w:lvlText w:val="%9."/>
      <w:lvlJc w:val="left"/>
      <w:pPr>
        <w:ind w:left="6687" w:hanging="180"/>
      </w:pPr>
    </w:lvl>
  </w:abstractNum>
  <w:abstractNum w:abstractNumId="1">
    <w:nsid w:val="11EA7746"/>
    <w:multiLevelType w:val="multilevel"/>
    <w:tmpl w:val="1DE8D8C8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064"/>
    <w:rsid w:val="00163F52"/>
    <w:rsid w:val="00211838"/>
    <w:rsid w:val="003644D0"/>
    <w:rsid w:val="0044395C"/>
    <w:rsid w:val="004F3064"/>
    <w:rsid w:val="006C2911"/>
    <w:rsid w:val="006F78F4"/>
    <w:rsid w:val="00783A68"/>
    <w:rsid w:val="007B692D"/>
    <w:rsid w:val="00BE49B5"/>
    <w:rsid w:val="00C04F2D"/>
    <w:rsid w:val="00DA792A"/>
    <w:rsid w:val="00F6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06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rsid w:val="00F60064"/>
    <w:pPr>
      <w:jc w:val="center"/>
    </w:pPr>
    <w:rPr>
      <w:b/>
      <w:sz w:val="32"/>
    </w:rPr>
  </w:style>
  <w:style w:type="paragraph" w:styleId="a4">
    <w:name w:val="Body Text"/>
    <w:rsid w:val="00F60064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B3BAE-9FF2-4CBA-9699-D0603BEC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Первенство Свердловской области 2016 (1) (4) (копия 1).docx</vt:lpstr>
    </vt:vector>
  </TitlesOfParts>
  <Company/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Свердловской области 2016 (1) (4) (копия 1).docx</dc:title>
  <cp:lastModifiedBy>dkot_ruk1</cp:lastModifiedBy>
  <cp:revision>2</cp:revision>
  <cp:lastPrinted>2016-12-21T05:31:00Z</cp:lastPrinted>
  <dcterms:created xsi:type="dcterms:W3CDTF">2016-12-29T08:49:00Z</dcterms:created>
  <dcterms:modified xsi:type="dcterms:W3CDTF">2016-12-29T08:49:00Z</dcterms:modified>
</cp:coreProperties>
</file>